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F823" w14:textId="77777777" w:rsidR="00D4422A" w:rsidRDefault="00DA75FA" w:rsidP="00832A8D">
      <w:pPr>
        <w:jc w:val="center"/>
        <w:rPr>
          <w:b/>
          <w:sz w:val="40"/>
        </w:rPr>
      </w:pPr>
      <w:r w:rsidRPr="006912A2">
        <w:rPr>
          <w:b/>
          <w:sz w:val="40"/>
        </w:rPr>
        <w:t>CHATTAHOOCHEE ORCHESTRA</w:t>
      </w:r>
      <w:r w:rsidR="00B72F0B">
        <w:rPr>
          <w:b/>
          <w:sz w:val="40"/>
        </w:rPr>
        <w:t xml:space="preserve"> </w:t>
      </w:r>
      <w:r w:rsidR="00EB684A">
        <w:rPr>
          <w:b/>
          <w:sz w:val="40"/>
        </w:rPr>
        <w:t>SYLLABUS</w:t>
      </w:r>
    </w:p>
    <w:p w14:paraId="0342484F" w14:textId="77777777" w:rsidR="00832A8D" w:rsidRDefault="00832A8D" w:rsidP="00832A8D">
      <w:pPr>
        <w:jc w:val="center"/>
        <w:rPr>
          <w:b/>
          <w:sz w:val="40"/>
        </w:rPr>
      </w:pPr>
    </w:p>
    <w:p w14:paraId="20DCC044" w14:textId="77777777" w:rsidR="00832A8D" w:rsidRPr="00C037A0" w:rsidRDefault="00832A8D" w:rsidP="00832A8D">
      <w:pPr>
        <w:jc w:val="center"/>
        <w:rPr>
          <w:b/>
          <w:color w:val="000000"/>
          <w:sz w:val="52"/>
          <w:szCs w:val="52"/>
        </w:rPr>
      </w:pPr>
      <w:hyperlink r:id="rId6" w:history="1">
        <w:r w:rsidRPr="00C037A0">
          <w:rPr>
            <w:rStyle w:val="Hyperlink"/>
            <w:b/>
            <w:sz w:val="52"/>
            <w:szCs w:val="52"/>
          </w:rPr>
          <w:t>www.chattahooc</w:t>
        </w:r>
        <w:r w:rsidRPr="00C037A0">
          <w:rPr>
            <w:rStyle w:val="Hyperlink"/>
            <w:b/>
            <w:sz w:val="52"/>
            <w:szCs w:val="52"/>
          </w:rPr>
          <w:t>h</w:t>
        </w:r>
        <w:r w:rsidRPr="00C037A0">
          <w:rPr>
            <w:rStyle w:val="Hyperlink"/>
            <w:b/>
            <w:sz w:val="52"/>
            <w:szCs w:val="52"/>
          </w:rPr>
          <w:t>eeorchestra.com</w:t>
        </w:r>
      </w:hyperlink>
    </w:p>
    <w:p w14:paraId="4FC8A1B5" w14:textId="77777777" w:rsidR="001460FB" w:rsidRDefault="001460FB" w:rsidP="002328B0">
      <w:pPr>
        <w:rPr>
          <w:b/>
          <w:sz w:val="28"/>
        </w:rPr>
      </w:pPr>
    </w:p>
    <w:p w14:paraId="5EF085A7" w14:textId="77777777" w:rsidR="001460FB" w:rsidRDefault="0079705D" w:rsidP="001460FB">
      <w:pPr>
        <w:jc w:val="center"/>
        <w:rPr>
          <w:b/>
          <w:sz w:val="28"/>
        </w:rPr>
      </w:pPr>
      <w:r>
        <w:rPr>
          <w:b/>
          <w:sz w:val="28"/>
        </w:rPr>
        <w:t>Mrs. Lori Buonamici</w:t>
      </w:r>
    </w:p>
    <w:p w14:paraId="4C443CE5" w14:textId="77777777" w:rsidR="00C037A0" w:rsidRDefault="00C037A0" w:rsidP="001460FB">
      <w:pPr>
        <w:jc w:val="center"/>
        <w:rPr>
          <w:b/>
          <w:sz w:val="28"/>
        </w:rPr>
      </w:pPr>
      <w:hyperlink r:id="rId7" w:history="1">
        <w:r w:rsidRPr="00A86A2D">
          <w:rPr>
            <w:rStyle w:val="Hyperlink"/>
            <w:b/>
            <w:sz w:val="28"/>
          </w:rPr>
          <w:t>chattahoocheeorchestra@gmail.com</w:t>
        </w:r>
      </w:hyperlink>
      <w:r>
        <w:rPr>
          <w:b/>
          <w:sz w:val="28"/>
        </w:rPr>
        <w:t xml:space="preserve"> </w:t>
      </w:r>
    </w:p>
    <w:p w14:paraId="70E1063D" w14:textId="77777777" w:rsidR="000978FD" w:rsidRDefault="0025558D" w:rsidP="00537FBA">
      <w:pPr>
        <w:jc w:val="center"/>
        <w:rPr>
          <w:szCs w:val="24"/>
        </w:rPr>
      </w:pPr>
      <w:hyperlink r:id="rId8" w:history="1">
        <w:r w:rsidRPr="00A518C7">
          <w:rPr>
            <w:rStyle w:val="Hyperlink"/>
          </w:rPr>
          <w:t>buonamicil@fultonschools.org</w:t>
        </w:r>
      </w:hyperlink>
      <w:r w:rsidR="00C037A0">
        <w:t xml:space="preserve">  </w:t>
      </w:r>
    </w:p>
    <w:p w14:paraId="03B94554" w14:textId="77777777" w:rsidR="00E557EC" w:rsidRPr="00ED126F" w:rsidRDefault="00E557EC" w:rsidP="00537FBA">
      <w:pPr>
        <w:jc w:val="center"/>
        <w:rPr>
          <w:b/>
          <w:color w:val="FF0000"/>
          <w:sz w:val="20"/>
        </w:rPr>
      </w:pPr>
      <w:r>
        <w:rPr>
          <w:szCs w:val="24"/>
        </w:rPr>
        <w:t>Cell: 770.362.9811</w:t>
      </w:r>
    </w:p>
    <w:p w14:paraId="75A56208" w14:textId="77777777" w:rsidR="00277EBA" w:rsidRDefault="00277EBA" w:rsidP="00085697">
      <w:pPr>
        <w:pStyle w:val="BodyText2"/>
        <w:ind w:left="0"/>
        <w:rPr>
          <w:b/>
        </w:rPr>
      </w:pPr>
    </w:p>
    <w:p w14:paraId="64AEC7C9" w14:textId="77777777" w:rsidR="001460FB" w:rsidRPr="000978FD" w:rsidRDefault="001460FB" w:rsidP="001460FB">
      <w:pPr>
        <w:pStyle w:val="BodyText2"/>
        <w:ind w:left="0"/>
        <w:jc w:val="center"/>
        <w:rPr>
          <w:b/>
          <w:sz w:val="28"/>
          <w:szCs w:val="28"/>
        </w:rPr>
      </w:pPr>
      <w:r w:rsidRPr="000978FD">
        <w:rPr>
          <w:b/>
          <w:sz w:val="28"/>
          <w:szCs w:val="28"/>
        </w:rPr>
        <w:t>ORCHESTRA AT CHATTAHOOCHEE</w:t>
      </w:r>
    </w:p>
    <w:p w14:paraId="20336607" w14:textId="77777777" w:rsidR="00C30FED" w:rsidRDefault="00C30FED">
      <w:pPr>
        <w:pStyle w:val="BodyText2"/>
        <w:ind w:left="0"/>
        <w:rPr>
          <w:b/>
        </w:rPr>
      </w:pPr>
      <w:r>
        <w:rPr>
          <w:b/>
        </w:rPr>
        <w:t xml:space="preserve">The primary goal in </w:t>
      </w:r>
      <w:proofErr w:type="gramStart"/>
      <w:r>
        <w:rPr>
          <w:b/>
        </w:rPr>
        <w:t>all of</w:t>
      </w:r>
      <w:proofErr w:type="gramEnd"/>
      <w:r>
        <w:rPr>
          <w:b/>
        </w:rPr>
        <w:t xml:space="preserve"> the orchestra classes is to nurture a deep</w:t>
      </w:r>
      <w:r w:rsidR="00B332DC">
        <w:rPr>
          <w:b/>
        </w:rPr>
        <w:t xml:space="preserve"> connection to, as well as a comprehension and</w:t>
      </w:r>
      <w:r>
        <w:rPr>
          <w:b/>
        </w:rPr>
        <w:t xml:space="preserve"> appreciation of</w:t>
      </w:r>
      <w:r w:rsidR="00B332DC">
        <w:rPr>
          <w:b/>
        </w:rPr>
        <w:t>,</w:t>
      </w:r>
      <w:r>
        <w:rPr>
          <w:b/>
        </w:rPr>
        <w:t xml:space="preserve"> our great </w:t>
      </w:r>
      <w:r w:rsidR="00533FBF">
        <w:rPr>
          <w:b/>
        </w:rPr>
        <w:t>orchestra</w:t>
      </w:r>
      <w:r w:rsidR="00F509C8">
        <w:rPr>
          <w:b/>
        </w:rPr>
        <w:t>l</w:t>
      </w:r>
      <w:r w:rsidR="00533FBF">
        <w:rPr>
          <w:b/>
        </w:rPr>
        <w:t xml:space="preserve"> </w:t>
      </w:r>
      <w:r>
        <w:rPr>
          <w:b/>
        </w:rPr>
        <w:t>musical heritage</w:t>
      </w:r>
      <w:r w:rsidR="00B332DC">
        <w:rPr>
          <w:b/>
        </w:rPr>
        <w:t>.  This</w:t>
      </w:r>
      <w:r w:rsidR="00533FBF">
        <w:rPr>
          <w:b/>
        </w:rPr>
        <w:t xml:space="preserve"> covers a period </w:t>
      </w:r>
      <w:r>
        <w:rPr>
          <w:b/>
        </w:rPr>
        <w:t xml:space="preserve">from </w:t>
      </w:r>
      <w:r w:rsidR="00533FBF">
        <w:rPr>
          <w:b/>
        </w:rPr>
        <w:t xml:space="preserve">the late </w:t>
      </w:r>
      <w:r w:rsidR="00C05FAC">
        <w:rPr>
          <w:b/>
        </w:rPr>
        <w:t>1600</w:t>
      </w:r>
      <w:r w:rsidR="00533FBF">
        <w:rPr>
          <w:b/>
        </w:rPr>
        <w:t>'s</w:t>
      </w:r>
      <w:r w:rsidR="00C05FAC">
        <w:rPr>
          <w:b/>
        </w:rPr>
        <w:t xml:space="preserve"> to the present, a </w:t>
      </w:r>
      <w:r w:rsidR="00533FBF">
        <w:rPr>
          <w:b/>
        </w:rPr>
        <w:t>span</w:t>
      </w:r>
      <w:r w:rsidR="00C05FAC">
        <w:rPr>
          <w:b/>
        </w:rPr>
        <w:t xml:space="preserve"> of </w:t>
      </w:r>
      <w:r w:rsidR="00533FBF">
        <w:rPr>
          <w:b/>
        </w:rPr>
        <w:t>over 300</w:t>
      </w:r>
      <w:r w:rsidR="00C05FAC">
        <w:rPr>
          <w:b/>
        </w:rPr>
        <w:t xml:space="preserve"> years</w:t>
      </w:r>
      <w:r>
        <w:rPr>
          <w:b/>
        </w:rPr>
        <w:t xml:space="preserve">.  By </w:t>
      </w:r>
      <w:r w:rsidR="00493574">
        <w:rPr>
          <w:b/>
        </w:rPr>
        <w:t>interacting</w:t>
      </w:r>
      <w:r w:rsidR="00B332DC">
        <w:rPr>
          <w:b/>
        </w:rPr>
        <w:t xml:space="preserve"> with </w:t>
      </w:r>
      <w:r>
        <w:rPr>
          <w:b/>
        </w:rPr>
        <w:t xml:space="preserve">some of the greatest </w:t>
      </w:r>
      <w:r w:rsidR="00C05FAC">
        <w:rPr>
          <w:b/>
        </w:rPr>
        <w:t xml:space="preserve">expressions </w:t>
      </w:r>
      <w:r>
        <w:rPr>
          <w:b/>
        </w:rPr>
        <w:t>of the human mind</w:t>
      </w:r>
      <w:r w:rsidR="00533FBF">
        <w:rPr>
          <w:b/>
        </w:rPr>
        <w:t xml:space="preserve"> from the inside out</w:t>
      </w:r>
      <w:r>
        <w:rPr>
          <w:b/>
        </w:rPr>
        <w:t xml:space="preserve">, </w:t>
      </w:r>
      <w:r w:rsidR="00533FBF">
        <w:rPr>
          <w:b/>
        </w:rPr>
        <w:t>our young people</w:t>
      </w:r>
      <w:r>
        <w:rPr>
          <w:b/>
        </w:rPr>
        <w:t xml:space="preserve"> will gain </w:t>
      </w:r>
      <w:r w:rsidR="00C05FAC">
        <w:rPr>
          <w:b/>
        </w:rPr>
        <w:t>perspective and knowledge</w:t>
      </w:r>
      <w:r>
        <w:rPr>
          <w:b/>
        </w:rPr>
        <w:t xml:space="preserve"> </w:t>
      </w:r>
      <w:r w:rsidR="00533FBF">
        <w:rPr>
          <w:b/>
        </w:rPr>
        <w:t>that can</w:t>
      </w:r>
      <w:r>
        <w:rPr>
          <w:b/>
        </w:rPr>
        <w:t xml:space="preserve"> </w:t>
      </w:r>
      <w:r w:rsidRPr="001013FC">
        <w:rPr>
          <w:b/>
        </w:rPr>
        <w:t>immeasurably enrich the</w:t>
      </w:r>
      <w:r w:rsidR="00B332DC" w:rsidRPr="001013FC">
        <w:rPr>
          <w:b/>
        </w:rPr>
        <w:t xml:space="preserve">ir </w:t>
      </w:r>
      <w:r w:rsidR="00CF6878" w:rsidRPr="001013FC">
        <w:rPr>
          <w:b/>
        </w:rPr>
        <w:t xml:space="preserve">entire </w:t>
      </w:r>
      <w:r w:rsidR="00B332DC" w:rsidRPr="001013FC">
        <w:rPr>
          <w:b/>
        </w:rPr>
        <w:t>lives</w:t>
      </w:r>
      <w:r w:rsidR="00B332DC">
        <w:rPr>
          <w:b/>
        </w:rPr>
        <w:t>.</w:t>
      </w:r>
      <w:r>
        <w:rPr>
          <w:b/>
        </w:rPr>
        <w:t xml:space="preserve"> This </w:t>
      </w:r>
      <w:r w:rsidR="00C05FAC">
        <w:rPr>
          <w:b/>
        </w:rPr>
        <w:t xml:space="preserve">goal </w:t>
      </w:r>
      <w:r>
        <w:rPr>
          <w:b/>
        </w:rPr>
        <w:t xml:space="preserve">is to be achieved primarily through the development </w:t>
      </w:r>
      <w:r w:rsidR="00311C1C">
        <w:rPr>
          <w:b/>
        </w:rPr>
        <w:t>of students' ability to</w:t>
      </w:r>
      <w:r>
        <w:rPr>
          <w:b/>
        </w:rPr>
        <w:t xml:space="preserve"> perform </w:t>
      </w:r>
      <w:r w:rsidR="00BB59C0">
        <w:rPr>
          <w:b/>
        </w:rPr>
        <w:t xml:space="preserve">some of </w:t>
      </w:r>
      <w:r>
        <w:rPr>
          <w:b/>
        </w:rPr>
        <w:t xml:space="preserve">this </w:t>
      </w:r>
      <w:r w:rsidR="00CF6878">
        <w:rPr>
          <w:b/>
        </w:rPr>
        <w:t xml:space="preserve">great </w:t>
      </w:r>
      <w:r>
        <w:rPr>
          <w:b/>
        </w:rPr>
        <w:t>music at the highest level of which they are capable</w:t>
      </w:r>
      <w:r w:rsidR="00B332DC">
        <w:rPr>
          <w:b/>
        </w:rPr>
        <w:t>.  In addition, their music knowledge base will be expanded</w:t>
      </w:r>
      <w:r>
        <w:rPr>
          <w:b/>
        </w:rPr>
        <w:t xml:space="preserve"> through </w:t>
      </w:r>
      <w:r w:rsidR="00493574">
        <w:rPr>
          <w:b/>
        </w:rPr>
        <w:t xml:space="preserve">music </w:t>
      </w:r>
      <w:r>
        <w:rPr>
          <w:b/>
        </w:rPr>
        <w:t xml:space="preserve">listening, analyzing, and learning about </w:t>
      </w:r>
      <w:r w:rsidR="000B3DEE">
        <w:rPr>
          <w:b/>
        </w:rPr>
        <w:t xml:space="preserve">classical </w:t>
      </w:r>
      <w:r w:rsidR="00C05FAC">
        <w:rPr>
          <w:b/>
        </w:rPr>
        <w:t xml:space="preserve">music's </w:t>
      </w:r>
      <w:r>
        <w:rPr>
          <w:b/>
        </w:rPr>
        <w:t>milieu a</w:t>
      </w:r>
      <w:r w:rsidR="00C05FAC">
        <w:rPr>
          <w:b/>
        </w:rPr>
        <w:t xml:space="preserve">s well as </w:t>
      </w:r>
      <w:r w:rsidR="00BB59C0">
        <w:rPr>
          <w:b/>
        </w:rPr>
        <w:t xml:space="preserve">gaining </w:t>
      </w:r>
      <w:r w:rsidR="00C05FAC">
        <w:rPr>
          <w:b/>
        </w:rPr>
        <w:t xml:space="preserve">a basic </w:t>
      </w:r>
      <w:r w:rsidR="00B332DC">
        <w:rPr>
          <w:b/>
        </w:rPr>
        <w:t>awareness</w:t>
      </w:r>
      <w:r w:rsidR="00C05FAC">
        <w:rPr>
          <w:b/>
        </w:rPr>
        <w:t xml:space="preserve"> of today's </w:t>
      </w:r>
      <w:r w:rsidR="00493574">
        <w:rPr>
          <w:b/>
        </w:rPr>
        <w:t xml:space="preserve">exciting </w:t>
      </w:r>
      <w:r>
        <w:rPr>
          <w:b/>
        </w:rPr>
        <w:t xml:space="preserve">professional </w:t>
      </w:r>
      <w:r w:rsidR="00C05FAC">
        <w:rPr>
          <w:b/>
        </w:rPr>
        <w:t xml:space="preserve">orchestra </w:t>
      </w:r>
      <w:r>
        <w:rPr>
          <w:b/>
        </w:rPr>
        <w:t xml:space="preserve">world. </w:t>
      </w:r>
    </w:p>
    <w:p w14:paraId="6EDDE59E" w14:textId="77777777" w:rsidR="00585E74" w:rsidRDefault="00585E74" w:rsidP="00D97F0F">
      <w:pPr>
        <w:pStyle w:val="BodyText2"/>
        <w:ind w:left="0"/>
        <w:rPr>
          <w:b/>
        </w:rPr>
      </w:pPr>
    </w:p>
    <w:p w14:paraId="51BEDEC0" w14:textId="63FDD961" w:rsidR="00B77D82" w:rsidRDefault="00585E74" w:rsidP="00B77D82">
      <w:r w:rsidRPr="00277EBA">
        <w:rPr>
          <w:b/>
          <w:sz w:val="28"/>
          <w:szCs w:val="28"/>
        </w:rPr>
        <w:t xml:space="preserve">Concert </w:t>
      </w:r>
      <w:r w:rsidR="004728F9">
        <w:rPr>
          <w:b/>
          <w:sz w:val="28"/>
          <w:szCs w:val="28"/>
        </w:rPr>
        <w:t>Orchestra</w:t>
      </w:r>
      <w:r w:rsidR="00C037A0">
        <w:rPr>
          <w:b/>
          <w:sz w:val="28"/>
          <w:szCs w:val="28"/>
        </w:rPr>
        <w:t xml:space="preserve"> (</w:t>
      </w:r>
      <w:r w:rsidR="000E2CD9">
        <w:rPr>
          <w:b/>
          <w:sz w:val="28"/>
          <w:szCs w:val="28"/>
        </w:rPr>
        <w:t>Intermediate</w:t>
      </w:r>
      <w:r w:rsidR="00C037A0">
        <w:rPr>
          <w:b/>
          <w:sz w:val="28"/>
          <w:szCs w:val="28"/>
        </w:rPr>
        <w:t xml:space="preserve"> Orchestra</w:t>
      </w:r>
      <w:r w:rsidR="00660B4B">
        <w:rPr>
          <w:b/>
          <w:sz w:val="28"/>
          <w:szCs w:val="28"/>
        </w:rPr>
        <w:t>)</w:t>
      </w:r>
      <w:r w:rsidR="00B77D82">
        <w:rPr>
          <w:b/>
        </w:rPr>
        <w:t xml:space="preserve"> </w:t>
      </w:r>
      <w:r w:rsidR="00277EBA">
        <w:rPr>
          <w:b/>
        </w:rPr>
        <w:t xml:space="preserve"> </w:t>
      </w:r>
    </w:p>
    <w:p w14:paraId="22744B70" w14:textId="77777777" w:rsidR="00B77D82" w:rsidRDefault="00CB02D7" w:rsidP="00B77D82">
      <w:r>
        <w:t>This</w:t>
      </w:r>
      <w:r w:rsidR="00B77D82">
        <w:t xml:space="preserve"> class </w:t>
      </w:r>
      <w:r>
        <w:t>includes</w:t>
      </w:r>
      <w:r w:rsidR="00B77D82">
        <w:t xml:space="preserve"> most of the incoming 9</w:t>
      </w:r>
      <w:r w:rsidR="00B77D82" w:rsidRPr="00B77D82">
        <w:rPr>
          <w:vertAlign w:val="superscript"/>
        </w:rPr>
        <w:t>th</w:t>
      </w:r>
      <w:r w:rsidR="00B77D82">
        <w:t xml:space="preserve"> grade students.  Development of basic playing and music reading skills, bow management, and classical music knowledge base occupy part of the curriculum.  </w:t>
      </w:r>
      <w:r w:rsidR="00316109">
        <w:t>A major ob</w:t>
      </w:r>
      <w:r w:rsidR="00B77D82">
        <w:t>ject</w:t>
      </w:r>
      <w:r w:rsidR="00316109">
        <w:t>ive</w:t>
      </w:r>
      <w:r w:rsidR="00B77D82">
        <w:t xml:space="preserve"> of this class is to prepare these students for success in more advanced classes as they progress through their high school years</w:t>
      </w:r>
      <w:r w:rsidR="001460FB">
        <w:t>.</w:t>
      </w:r>
      <w:r w:rsidR="00311C1C">
        <w:t xml:space="preserve">  This group is open to all students who have been playing for at least 3 years.  </w:t>
      </w:r>
      <w:r w:rsidR="00311C1C" w:rsidRPr="00311C1C">
        <w:rPr>
          <w:b/>
        </w:rPr>
        <w:t>No audition</w:t>
      </w:r>
      <w:r w:rsidR="00311C1C">
        <w:t xml:space="preserve"> required.</w:t>
      </w:r>
    </w:p>
    <w:p w14:paraId="627EB970" w14:textId="77777777" w:rsidR="00277EBA" w:rsidRDefault="00277EBA" w:rsidP="00B77D82"/>
    <w:p w14:paraId="329CEEE8" w14:textId="5B4C99FE" w:rsidR="00D4422A" w:rsidRDefault="00832A8D">
      <w:pPr>
        <w:pStyle w:val="BodyText2"/>
        <w:ind w:left="0"/>
      </w:pPr>
      <w:r>
        <w:rPr>
          <w:b/>
          <w:sz w:val="28"/>
          <w:szCs w:val="28"/>
        </w:rPr>
        <w:t>Sinfoni</w:t>
      </w:r>
      <w:r w:rsidR="00E61640">
        <w:rPr>
          <w:b/>
          <w:sz w:val="28"/>
          <w:szCs w:val="28"/>
        </w:rPr>
        <w:t>ett</w:t>
      </w:r>
      <w:r w:rsidR="000B3DEE" w:rsidRPr="00660B4B">
        <w:rPr>
          <w:b/>
          <w:sz w:val="28"/>
          <w:szCs w:val="28"/>
        </w:rPr>
        <w:t>a</w:t>
      </w:r>
      <w:r w:rsidR="00C037A0">
        <w:rPr>
          <w:b/>
          <w:sz w:val="28"/>
          <w:szCs w:val="28"/>
        </w:rPr>
        <w:t xml:space="preserve"> (Advanced Orchestra</w:t>
      </w:r>
      <w:r w:rsidR="00660B4B">
        <w:rPr>
          <w:b/>
          <w:sz w:val="28"/>
          <w:szCs w:val="28"/>
        </w:rPr>
        <w:t>)</w:t>
      </w:r>
      <w:r w:rsidR="00277EBA">
        <w:rPr>
          <w:b/>
        </w:rPr>
        <w:t xml:space="preserve"> </w:t>
      </w:r>
      <w:r w:rsidR="000B3DEE">
        <w:rPr>
          <w:b/>
        </w:rPr>
        <w:t xml:space="preserve"> </w:t>
      </w:r>
    </w:p>
    <w:p w14:paraId="4985FF5D" w14:textId="77777777" w:rsidR="00D4422A" w:rsidRDefault="00D4422A">
      <w:pPr>
        <w:rPr>
          <w:b/>
        </w:rPr>
      </w:pPr>
      <w:r>
        <w:t xml:space="preserve">This is a class for intermediate string students. </w:t>
      </w:r>
      <w:r w:rsidR="00B72F0B">
        <w:t xml:space="preserve"> Further d</w:t>
      </w:r>
      <w:r>
        <w:t>evelopment of technique, orchestral skills, and an emphasis on classical music knowledge base comprise the curriculum.  String orchestra music</w:t>
      </w:r>
      <w:r w:rsidR="00E407BF">
        <w:t xml:space="preserve"> and chamber music</w:t>
      </w:r>
      <w:r>
        <w:t xml:space="preserve"> will be studied and performed.</w:t>
      </w:r>
      <w:r w:rsidR="00832A8D">
        <w:t xml:space="preserve"> </w:t>
      </w:r>
      <w:r w:rsidR="00311C1C">
        <w:t xml:space="preserve"> There is a </w:t>
      </w:r>
      <w:r w:rsidR="00311C1C" w:rsidRPr="00311C1C">
        <w:rPr>
          <w:b/>
        </w:rPr>
        <w:t>placement audition</w:t>
      </w:r>
      <w:r w:rsidR="00311C1C">
        <w:t xml:space="preserve"> to be in this ensemble.</w:t>
      </w:r>
    </w:p>
    <w:p w14:paraId="34A27EC2" w14:textId="77777777" w:rsidR="00277EBA" w:rsidRDefault="00277EBA" w:rsidP="00B72F0B"/>
    <w:p w14:paraId="58E5A880" w14:textId="691A0299" w:rsidR="00B77D82" w:rsidRDefault="00B77D82" w:rsidP="00B77D82">
      <w:r w:rsidRPr="00660B4B">
        <w:rPr>
          <w:b/>
          <w:sz w:val="28"/>
          <w:szCs w:val="28"/>
        </w:rPr>
        <w:t>Chamber Orchestra</w:t>
      </w:r>
      <w:r w:rsidR="00C037A0">
        <w:rPr>
          <w:b/>
          <w:sz w:val="28"/>
          <w:szCs w:val="28"/>
        </w:rPr>
        <w:t xml:space="preserve"> (</w:t>
      </w:r>
      <w:r w:rsidR="000E2CD9">
        <w:rPr>
          <w:b/>
          <w:sz w:val="28"/>
          <w:szCs w:val="28"/>
        </w:rPr>
        <w:t>Mastery</w:t>
      </w:r>
      <w:r w:rsidR="00C037A0">
        <w:rPr>
          <w:b/>
          <w:sz w:val="28"/>
          <w:szCs w:val="28"/>
        </w:rPr>
        <w:t xml:space="preserve"> Orchestr</w:t>
      </w:r>
      <w:r w:rsidR="000E2CD9">
        <w:rPr>
          <w:b/>
          <w:sz w:val="28"/>
          <w:szCs w:val="28"/>
        </w:rPr>
        <w:t>a</w:t>
      </w:r>
      <w:r w:rsidR="00660B4B">
        <w:rPr>
          <w:b/>
          <w:sz w:val="28"/>
          <w:szCs w:val="28"/>
        </w:rPr>
        <w:t xml:space="preserve">) </w:t>
      </w:r>
      <w:r>
        <w:rPr>
          <w:b/>
        </w:rPr>
        <w:t xml:space="preserve"> </w:t>
      </w:r>
    </w:p>
    <w:p w14:paraId="7D7E1009" w14:textId="77777777" w:rsidR="00B72F0B" w:rsidRPr="00311C1C" w:rsidRDefault="00B77D82" w:rsidP="00B72F0B">
      <w:r>
        <w:t>This is a class for</w:t>
      </w:r>
      <w:r w:rsidR="00E25C9E">
        <w:t xml:space="preserve"> the most</w:t>
      </w:r>
      <w:r>
        <w:t xml:space="preserve"> advanced string students. </w:t>
      </w:r>
      <w:r w:rsidR="00800FD9">
        <w:t xml:space="preserve">High </w:t>
      </w:r>
      <w:r w:rsidR="00E3537E">
        <w:t>level d</w:t>
      </w:r>
      <w:r>
        <w:t>evelopment of technique, orchestral skills, and classical music knowledge base occupy part of the curricu</w:t>
      </w:r>
      <w:r w:rsidR="00E25C9E">
        <w:t>lum.  High level chamber, string orchestra, and Symphony O</w:t>
      </w:r>
      <w:r>
        <w:t>rchestra music will be studied and performed.</w:t>
      </w:r>
      <w:r w:rsidR="00B72F0B">
        <w:t xml:space="preserve">  T</w:t>
      </w:r>
      <w:r w:rsidR="00E05BCF">
        <w:t>he Chamber</w:t>
      </w:r>
      <w:r w:rsidR="00E407BF">
        <w:t>/Symphony</w:t>
      </w:r>
      <w:r w:rsidR="00E05BCF">
        <w:t xml:space="preserve"> Orchestra</w:t>
      </w:r>
      <w:r w:rsidR="00B72F0B">
        <w:t xml:space="preserve"> </w:t>
      </w:r>
      <w:r w:rsidR="00800FD9">
        <w:t xml:space="preserve">is the flagship </w:t>
      </w:r>
      <w:r w:rsidR="001013FC">
        <w:t xml:space="preserve">performing </w:t>
      </w:r>
      <w:r w:rsidR="00800FD9">
        <w:t>organization of t</w:t>
      </w:r>
      <w:r w:rsidR="00E25C9E">
        <w:t>he CHS Orchestra Department and</w:t>
      </w:r>
      <w:r w:rsidR="00A57BFB">
        <w:t xml:space="preserve"> </w:t>
      </w:r>
      <w:r w:rsidR="00E407BF">
        <w:t>may</w:t>
      </w:r>
      <w:r w:rsidR="00800FD9">
        <w:t xml:space="preserve"> give several extra performances during the school year</w:t>
      </w:r>
      <w:r w:rsidR="00E25C9E">
        <w:rPr>
          <w:b/>
        </w:rPr>
        <w:t xml:space="preserve">.  </w:t>
      </w:r>
      <w:r w:rsidR="00311C1C">
        <w:t xml:space="preserve">There is a </w:t>
      </w:r>
      <w:r w:rsidR="00311C1C" w:rsidRPr="00311C1C">
        <w:rPr>
          <w:b/>
        </w:rPr>
        <w:t>placement audition</w:t>
      </w:r>
      <w:r w:rsidR="00311C1C">
        <w:t xml:space="preserve"> to be in this ensemble.</w:t>
      </w:r>
    </w:p>
    <w:p w14:paraId="683A2BCB" w14:textId="77777777" w:rsidR="00832A8D" w:rsidRDefault="00832A8D" w:rsidP="00B72F0B">
      <w:pPr>
        <w:rPr>
          <w:b/>
        </w:rPr>
      </w:pPr>
    </w:p>
    <w:p w14:paraId="1AAEF4C6" w14:textId="77777777" w:rsidR="00832A8D" w:rsidRDefault="00832A8D" w:rsidP="00277EBA">
      <w:pPr>
        <w:jc w:val="center"/>
        <w:rPr>
          <w:color w:val="000000"/>
          <w:sz w:val="32"/>
          <w:szCs w:val="32"/>
        </w:rPr>
      </w:pPr>
      <w:r>
        <w:rPr>
          <w:color w:val="000000"/>
          <w:sz w:val="32"/>
          <w:szCs w:val="32"/>
        </w:rPr>
        <w:t xml:space="preserve">Please see the Page IMPORTANT DATES on the Orchestra Website </w:t>
      </w:r>
    </w:p>
    <w:p w14:paraId="44F1043B" w14:textId="77777777" w:rsidR="00832A8D" w:rsidRDefault="00832A8D" w:rsidP="00277EBA">
      <w:pPr>
        <w:jc w:val="center"/>
        <w:rPr>
          <w:color w:val="000000"/>
          <w:sz w:val="32"/>
          <w:szCs w:val="32"/>
        </w:rPr>
      </w:pPr>
      <w:r>
        <w:rPr>
          <w:color w:val="000000"/>
          <w:sz w:val="32"/>
          <w:szCs w:val="32"/>
        </w:rPr>
        <w:t>for concert and rehearsal information!</w:t>
      </w:r>
    </w:p>
    <w:p w14:paraId="6D3C1D07" w14:textId="77777777" w:rsidR="00832A8D" w:rsidRDefault="00832A8D" w:rsidP="00277EBA">
      <w:pPr>
        <w:jc w:val="center"/>
        <w:rPr>
          <w:color w:val="000000"/>
          <w:sz w:val="32"/>
          <w:szCs w:val="32"/>
        </w:rPr>
      </w:pPr>
    </w:p>
    <w:p w14:paraId="36328E54" w14:textId="77777777" w:rsidR="00D4422A" w:rsidRDefault="00832A8D" w:rsidP="00277EBA">
      <w:pPr>
        <w:jc w:val="center"/>
        <w:rPr>
          <w:b/>
          <w:sz w:val="28"/>
        </w:rPr>
      </w:pPr>
      <w:r w:rsidRPr="00832A8D">
        <w:rPr>
          <w:b/>
          <w:color w:val="000000"/>
          <w:sz w:val="40"/>
          <w:szCs w:val="40"/>
        </w:rPr>
        <w:t>www.chattahoocheeorchestra.com</w:t>
      </w:r>
      <w:r w:rsidR="00E755F2" w:rsidRPr="00A57BFB">
        <w:rPr>
          <w:b/>
          <w:szCs w:val="24"/>
        </w:rPr>
        <w:br w:type="page"/>
      </w:r>
      <w:r w:rsidR="00D4422A">
        <w:rPr>
          <w:b/>
          <w:sz w:val="28"/>
        </w:rPr>
        <w:lastRenderedPageBreak/>
        <w:t>GENERAL RULES AND RESPONSIBILITIES</w:t>
      </w:r>
    </w:p>
    <w:p w14:paraId="4C8AFEDD" w14:textId="77777777" w:rsidR="00D4422A" w:rsidRDefault="00D4422A">
      <w:pPr>
        <w:jc w:val="center"/>
      </w:pPr>
    </w:p>
    <w:p w14:paraId="0B602FAB" w14:textId="77777777" w:rsidR="00D4422A" w:rsidRDefault="00D4422A">
      <w:pPr>
        <w:rPr>
          <w:b/>
        </w:rPr>
      </w:pPr>
      <w:r>
        <w:rPr>
          <w:b/>
        </w:rPr>
        <w:t>CARE AND RESPECT FOR THE INSTRUMENT</w:t>
      </w:r>
    </w:p>
    <w:p w14:paraId="04115C43" w14:textId="77777777" w:rsidR="003B1A33" w:rsidRDefault="00D4422A">
      <w:r>
        <w:t xml:space="preserve">This applies equally to rental and privately owned instruments.  The instrument should always be treated with utmost care and respect.  Every time the instrument is removed from the case, the angle and placement of the bridge should be checked. Pegs should be kept in smooth working order.  Each student’s instrument must be kept clean.  Excess rosin on strings and around the bridge should be wiped after each use with a clean cloth to avoid buildup of rosin.  The instrument should be carefully reinstalled in the case after each rehearsal and the bow should be </w:t>
      </w:r>
      <w:r w:rsidRPr="0079705D">
        <w:t>loosened</w:t>
      </w:r>
      <w:r>
        <w:t xml:space="preserve"> and properly installed in the case.  ALL students are expected to have </w:t>
      </w:r>
      <w:proofErr w:type="gramStart"/>
      <w:r>
        <w:t>working</w:t>
      </w:r>
      <w:proofErr w:type="gramEnd"/>
      <w:r>
        <w:t xml:space="preserve"> strings on their instrument for class each day.  Strings must be replaced immediately when they are worn out or broken. </w:t>
      </w:r>
      <w:r w:rsidR="003B1A33">
        <w:t xml:space="preserve">      </w:t>
      </w:r>
    </w:p>
    <w:p w14:paraId="290D1F1A" w14:textId="77777777" w:rsidR="00D4422A" w:rsidRDefault="00D4422A">
      <w:r>
        <w:rPr>
          <w:b/>
        </w:rPr>
        <w:t>EVERYONE will need to provide his/her own replacement strings and should be sure to always have spare strings in the instrument case</w:t>
      </w:r>
      <w:r>
        <w:t xml:space="preserve"> so that broken strings can be replaced immediately.  If the student’s daily instrument used in class is not in proper working order each day (</w:t>
      </w:r>
      <w:proofErr w:type="gramStart"/>
      <w:r>
        <w:t>i.e.</w:t>
      </w:r>
      <w:proofErr w:type="gramEnd"/>
      <w:r>
        <w:t xml:space="preserve"> four properly installed strings) the student will not be able to play in class and will lose participation credit.  </w:t>
      </w:r>
    </w:p>
    <w:p w14:paraId="776EFB17" w14:textId="77777777" w:rsidR="0039423E" w:rsidRPr="0039423E" w:rsidRDefault="006F6099">
      <w:pPr>
        <w:rPr>
          <w:b/>
        </w:rPr>
      </w:pPr>
      <w:r w:rsidRPr="00C353A6">
        <w:rPr>
          <w:b/>
        </w:rPr>
        <w:t>Repairs should be done only by qualified professionals who specialize in string instruments</w:t>
      </w:r>
      <w:r>
        <w:t>.</w:t>
      </w:r>
      <w:r w:rsidR="0039423E">
        <w:t xml:space="preserve">        </w:t>
      </w:r>
    </w:p>
    <w:p w14:paraId="77A3889B" w14:textId="77777777" w:rsidR="00E40AB3" w:rsidRPr="00C353A6" w:rsidRDefault="00C353A6" w:rsidP="00E40AB3">
      <w:pPr>
        <w:rPr>
          <w:b/>
          <w:szCs w:val="24"/>
        </w:rPr>
      </w:pPr>
      <w:r>
        <w:rPr>
          <w:b/>
          <w:szCs w:val="24"/>
        </w:rPr>
        <w:t>Here are s</w:t>
      </w:r>
      <w:r w:rsidR="00E40AB3" w:rsidRPr="00C353A6">
        <w:rPr>
          <w:b/>
          <w:szCs w:val="24"/>
        </w:rPr>
        <w:t>ome nearby repair shops that specialize in string instruments:</w:t>
      </w:r>
    </w:p>
    <w:p w14:paraId="57BC87D6" w14:textId="77777777" w:rsidR="00E407BF" w:rsidRDefault="00E407BF" w:rsidP="006F6099">
      <w:pPr>
        <w:rPr>
          <w:szCs w:val="24"/>
        </w:rPr>
      </w:pPr>
      <w:r>
        <w:rPr>
          <w:szCs w:val="24"/>
        </w:rPr>
        <w:t>Beau Vinci Violins</w:t>
      </w:r>
      <w:r>
        <w:rPr>
          <w:szCs w:val="24"/>
        </w:rPr>
        <w:tab/>
        <w:t>116 North Main St.</w:t>
      </w:r>
      <w:r>
        <w:rPr>
          <w:szCs w:val="24"/>
        </w:rPr>
        <w:tab/>
        <w:t>Alpharetta 30009</w:t>
      </w:r>
      <w:r>
        <w:rPr>
          <w:szCs w:val="24"/>
        </w:rPr>
        <w:tab/>
        <w:t>(678) 691-2394</w:t>
      </w:r>
    </w:p>
    <w:p w14:paraId="76B3FB60" w14:textId="77777777" w:rsidR="006F6099" w:rsidRPr="00623835" w:rsidRDefault="006F6099" w:rsidP="006F6099">
      <w:pPr>
        <w:rPr>
          <w:szCs w:val="24"/>
        </w:rPr>
      </w:pPr>
      <w:r w:rsidRPr="00623835">
        <w:rPr>
          <w:szCs w:val="24"/>
        </w:rPr>
        <w:t xml:space="preserve">North Fulton </w:t>
      </w:r>
      <w:proofErr w:type="gramStart"/>
      <w:r w:rsidRPr="00623835">
        <w:rPr>
          <w:szCs w:val="24"/>
        </w:rPr>
        <w:t xml:space="preserve">Violins  </w:t>
      </w:r>
      <w:r>
        <w:rPr>
          <w:szCs w:val="24"/>
        </w:rPr>
        <w:tab/>
      </w:r>
      <w:proofErr w:type="gramEnd"/>
      <w:r w:rsidRPr="00623835">
        <w:rPr>
          <w:szCs w:val="24"/>
        </w:rPr>
        <w:t>20 Milton Avenue</w:t>
      </w:r>
      <w:r w:rsidRPr="00623835">
        <w:rPr>
          <w:szCs w:val="24"/>
        </w:rPr>
        <w:tab/>
        <w:t>Alpharetta 30004</w:t>
      </w:r>
      <w:r w:rsidRPr="00623835">
        <w:rPr>
          <w:szCs w:val="24"/>
        </w:rPr>
        <w:tab/>
        <w:t>(770) 664-4384</w:t>
      </w:r>
    </w:p>
    <w:p w14:paraId="71BF7B85" w14:textId="77777777" w:rsidR="00E40AB3" w:rsidRPr="00623835" w:rsidRDefault="00E40AB3" w:rsidP="00E40AB3">
      <w:pPr>
        <w:rPr>
          <w:szCs w:val="24"/>
        </w:rPr>
      </w:pPr>
      <w:r w:rsidRPr="00623835">
        <w:rPr>
          <w:szCs w:val="24"/>
        </w:rPr>
        <w:t>Atlanta Violin</w:t>
      </w:r>
      <w:r w:rsidR="00832A8D">
        <w:rPr>
          <w:szCs w:val="24"/>
        </w:rPr>
        <w:t>s</w:t>
      </w:r>
      <w:r w:rsidRPr="00623835">
        <w:rPr>
          <w:szCs w:val="24"/>
        </w:rPr>
        <w:tab/>
        <w:t xml:space="preserve">387 S. Atlanta Street </w:t>
      </w:r>
      <w:r w:rsidRPr="00623835">
        <w:rPr>
          <w:szCs w:val="24"/>
        </w:rPr>
        <w:tab/>
      </w:r>
      <w:smartTag w:uri="urn:schemas-microsoft-com:office:smarttags" w:element="City">
        <w:r w:rsidRPr="00623835">
          <w:rPr>
            <w:szCs w:val="24"/>
          </w:rPr>
          <w:t>Roswell</w:t>
        </w:r>
      </w:smartTag>
      <w:r w:rsidRPr="00623835">
        <w:rPr>
          <w:szCs w:val="24"/>
        </w:rPr>
        <w:t xml:space="preserve"> </w:t>
      </w:r>
      <w:smartTag w:uri="urn:schemas-microsoft-com:office:smarttags" w:element="PostalCode">
        <w:r w:rsidRPr="00623835">
          <w:rPr>
            <w:szCs w:val="24"/>
          </w:rPr>
          <w:t>30075</w:t>
        </w:r>
      </w:smartTag>
      <w:r w:rsidRPr="00623835">
        <w:rPr>
          <w:szCs w:val="24"/>
        </w:rPr>
        <w:t xml:space="preserve"> </w:t>
      </w:r>
      <w:r w:rsidRPr="00623835">
        <w:rPr>
          <w:szCs w:val="24"/>
        </w:rPr>
        <w:tab/>
        <w:t>(770) 436-3786</w:t>
      </w:r>
      <w:r>
        <w:rPr>
          <w:szCs w:val="24"/>
        </w:rPr>
        <w:tab/>
      </w:r>
    </w:p>
    <w:p w14:paraId="59F2A203" w14:textId="77777777" w:rsidR="00E40AB3" w:rsidRPr="00E407BF" w:rsidRDefault="00E40AB3">
      <w:pPr>
        <w:rPr>
          <w:szCs w:val="24"/>
        </w:rPr>
      </w:pPr>
      <w:r>
        <w:rPr>
          <w:szCs w:val="24"/>
        </w:rPr>
        <w:t>Huthmaker Violins</w:t>
      </w:r>
      <w:r>
        <w:rPr>
          <w:szCs w:val="24"/>
        </w:rPr>
        <w:tab/>
      </w:r>
      <w:r w:rsidRPr="00623835">
        <w:rPr>
          <w:szCs w:val="24"/>
        </w:rPr>
        <w:t xml:space="preserve">3140 Main Street </w:t>
      </w:r>
      <w:r w:rsidRPr="00623835">
        <w:rPr>
          <w:szCs w:val="24"/>
        </w:rPr>
        <w:tab/>
        <w:t>Duluth 33096</w:t>
      </w:r>
      <w:r w:rsidRPr="00623835">
        <w:rPr>
          <w:szCs w:val="24"/>
        </w:rPr>
        <w:tab/>
      </w:r>
      <w:r>
        <w:rPr>
          <w:szCs w:val="24"/>
        </w:rPr>
        <w:tab/>
      </w:r>
      <w:r w:rsidRPr="00623835">
        <w:rPr>
          <w:szCs w:val="24"/>
        </w:rPr>
        <w:t>(770) 476-9443</w:t>
      </w:r>
    </w:p>
    <w:p w14:paraId="4C3E414E" w14:textId="77777777" w:rsidR="00D4422A" w:rsidRDefault="00D4422A">
      <w:pPr>
        <w:rPr>
          <w:b/>
        </w:rPr>
      </w:pPr>
      <w:r>
        <w:rPr>
          <w:b/>
        </w:rPr>
        <w:t>RESPONSIBILITY FOR EQUIPMENT</w:t>
      </w:r>
    </w:p>
    <w:p w14:paraId="0B5C1C9D" w14:textId="77777777" w:rsidR="00D4422A" w:rsidRDefault="00D4422A">
      <w:pPr>
        <w:rPr>
          <w:b/>
        </w:rPr>
      </w:pPr>
      <w:r>
        <w:t>Students are responsible for</w:t>
      </w:r>
      <w:r w:rsidR="00C353A6">
        <w:t xml:space="preserve"> </w:t>
      </w:r>
      <w:r>
        <w:t>keeping their equipment in working order for every rehearsal.  This includes instrument, pegs,</w:t>
      </w:r>
      <w:r w:rsidR="00C353A6">
        <w:t xml:space="preserve"> bow, rosin, mute, and cello/</w:t>
      </w:r>
      <w:r>
        <w:t xml:space="preserve">bass anchors.  Cello and bass anchors are loaned to students for the school year free of charge.  However, if </w:t>
      </w:r>
      <w:r w:rsidR="00832A8D">
        <w:t>an instrument</w:t>
      </w:r>
      <w:r>
        <w:t xml:space="preserve"> is lost, the student is responsible for paying for a replacement.  Students are also responsible for putting equipment away properly at the end of each rehearsal.  </w:t>
      </w:r>
    </w:p>
    <w:p w14:paraId="67C26D41" w14:textId="77777777" w:rsidR="00D4422A" w:rsidRDefault="00D4422A">
      <w:pPr>
        <w:rPr>
          <w:b/>
        </w:rPr>
      </w:pPr>
      <w:r>
        <w:rPr>
          <w:b/>
        </w:rPr>
        <w:t xml:space="preserve">RESPONSIBILITY FOR INSTRUMENT LOCKER  </w:t>
      </w:r>
    </w:p>
    <w:p w14:paraId="28E635A0" w14:textId="77777777" w:rsidR="00D4422A" w:rsidRDefault="001E7269">
      <w:r>
        <w:t>S</w:t>
      </w:r>
      <w:r w:rsidR="00D4422A">
        <w:t>tudents will b</w:t>
      </w:r>
      <w:r w:rsidR="00C353A6">
        <w:t>e assigned a free orchestra</w:t>
      </w:r>
      <w:r w:rsidR="00D4422A">
        <w:t xml:space="preserve"> locker in which to keep their instrument.  Th</w:t>
      </w:r>
      <w:r w:rsidR="00C353A6">
        <w:t>e locker must be kept closed &amp;</w:t>
      </w:r>
      <w:r w:rsidR="00D4422A">
        <w:t xml:space="preserve"> locked except when the student is in class.</w:t>
      </w:r>
      <w:r w:rsidR="00832A8D">
        <w:t xml:space="preserve"> </w:t>
      </w:r>
      <w:r w:rsidR="006F6099">
        <w:t xml:space="preserve"> At the beginning of the class all empty cases must be</w:t>
      </w:r>
      <w:r w:rsidR="00C353A6">
        <w:t xml:space="preserve"> stored in the closed locker &amp;</w:t>
      </w:r>
      <w:r w:rsidR="006F6099">
        <w:t xml:space="preserve"> not brought into the orchestra room.</w:t>
      </w:r>
    </w:p>
    <w:p w14:paraId="22A3FAE4" w14:textId="77777777" w:rsidR="00D4422A" w:rsidRDefault="00D4422A">
      <w:pPr>
        <w:rPr>
          <w:b/>
        </w:rPr>
      </w:pPr>
      <w:r>
        <w:rPr>
          <w:b/>
        </w:rPr>
        <w:t>RESPONSIBILITY AND RESPECT FOR MUSIC</w:t>
      </w:r>
    </w:p>
    <w:p w14:paraId="07DCC669" w14:textId="77777777" w:rsidR="00D4422A" w:rsidRDefault="00D4422A">
      <w:r>
        <w:t xml:space="preserve">The student should always treat </w:t>
      </w:r>
      <w:r w:rsidR="00493574">
        <w:t xml:space="preserve">original </w:t>
      </w:r>
      <w:r>
        <w:t xml:space="preserve">sheet music with the utmost care and respect.  Remember that it will likely be used again by someone else.  Always mark music neatly with a pencil in such a way that it can be clearly understood by any player and so that it may </w:t>
      </w:r>
      <w:r w:rsidR="00832A8D">
        <w:t xml:space="preserve">be erased later if necessary. </w:t>
      </w:r>
    </w:p>
    <w:p w14:paraId="3BB46BDB" w14:textId="77777777" w:rsidR="00D4422A" w:rsidRDefault="00D4422A">
      <w:r>
        <w:rPr>
          <w:b/>
        </w:rPr>
        <w:t>BASIC REHEARSAL RULES</w:t>
      </w:r>
    </w:p>
    <w:p w14:paraId="139A95DD" w14:textId="77777777" w:rsidR="00D4422A" w:rsidRDefault="006F6099">
      <w:r>
        <w:t xml:space="preserve">No beverages </w:t>
      </w:r>
      <w:r w:rsidR="00311C1C">
        <w:t>(ex</w:t>
      </w:r>
      <w:r>
        <w:t>cluding water) are allowed in the orchestra roo</w:t>
      </w:r>
      <w:r w:rsidR="00F176F5">
        <w:t xml:space="preserve">m.  </w:t>
      </w:r>
      <w:r w:rsidR="00D4422A">
        <w:t xml:space="preserve">Students must </w:t>
      </w:r>
      <w:r w:rsidR="00B811B4">
        <w:t xml:space="preserve">be </w:t>
      </w:r>
      <w:r w:rsidR="00D4422A">
        <w:t>at their seat</w:t>
      </w:r>
      <w:r w:rsidR="00493574">
        <w:t>s</w:t>
      </w:r>
      <w:r w:rsidR="00D4422A">
        <w:t xml:space="preserve"> ready to begin at the appointed time for rehearsal to begin. </w:t>
      </w:r>
      <w:proofErr w:type="gramStart"/>
      <w:r w:rsidR="00D4422A">
        <w:t>In order to</w:t>
      </w:r>
      <w:proofErr w:type="gramEnd"/>
      <w:r w:rsidR="00D4422A">
        <w:t xml:space="preserve"> promote group concentration on the work at hand, no one should bring any instrument cases, papers, books, or other extraneous materials into the orchestra setup.  No talking is allowed without permission from the conductor.</w:t>
      </w:r>
      <w:r w:rsidR="00CD1F70">
        <w:t xml:space="preserve">  Total focus on the tasks at hand is our goal!</w:t>
      </w:r>
    </w:p>
    <w:p w14:paraId="2C7408F1" w14:textId="77777777" w:rsidR="00623835" w:rsidRDefault="00623835" w:rsidP="00623835">
      <w:pPr>
        <w:rPr>
          <w:b/>
        </w:rPr>
      </w:pPr>
      <w:r>
        <w:rPr>
          <w:b/>
        </w:rPr>
        <w:t>All string players must keep left-hand fingernails cut short to play with proper finger positions.</w:t>
      </w:r>
    </w:p>
    <w:p w14:paraId="7A87CE3A" w14:textId="77777777" w:rsidR="00D4422A" w:rsidRDefault="00D4422A">
      <w:pPr>
        <w:rPr>
          <w:b/>
        </w:rPr>
      </w:pPr>
      <w:r>
        <w:rPr>
          <w:b/>
        </w:rPr>
        <w:t>DRESS REQUIREMENTS FOR PERFORMANCES</w:t>
      </w:r>
    </w:p>
    <w:p w14:paraId="46FF8E9E" w14:textId="77777777" w:rsidR="00D97F0F" w:rsidRDefault="00D4422A" w:rsidP="00D97F0F">
      <w:r>
        <w:t>Boy</w:t>
      </w:r>
      <w:r w:rsidR="008B4904">
        <w:t>s</w:t>
      </w:r>
      <w:r>
        <w:t xml:space="preserve"> and girls will wear </w:t>
      </w:r>
      <w:r w:rsidR="001E7269">
        <w:t xml:space="preserve">the Chattahoochee Orchestra </w:t>
      </w:r>
      <w:r w:rsidR="008078AD">
        <w:t>Tuxedos and Dresse</w:t>
      </w:r>
      <w:r w:rsidR="001E7269">
        <w:t xml:space="preserve">s.  </w:t>
      </w:r>
      <w:r>
        <w:t xml:space="preserve">Footwear should be formal and </w:t>
      </w:r>
      <w:r w:rsidR="00832A8D">
        <w:t>black.</w:t>
      </w:r>
    </w:p>
    <w:p w14:paraId="550F0D80" w14:textId="77777777" w:rsidR="00D4422A" w:rsidRPr="00D97F0F" w:rsidRDefault="00D4422A" w:rsidP="00D97F0F">
      <w:pPr>
        <w:jc w:val="center"/>
      </w:pPr>
      <w:r>
        <w:rPr>
          <w:b/>
          <w:sz w:val="36"/>
        </w:rPr>
        <w:t>GRADING FOR ORCHESTRA CLASSES</w:t>
      </w:r>
    </w:p>
    <w:p w14:paraId="3D85D9FE" w14:textId="77777777" w:rsidR="00D4422A" w:rsidRDefault="00D4422A"/>
    <w:p w14:paraId="5308ADBA" w14:textId="7BD805B2" w:rsidR="00D4422A" w:rsidRDefault="00D4422A">
      <w:r>
        <w:rPr>
          <w:b/>
        </w:rPr>
        <w:t>REHEARSALS/CLASSES</w:t>
      </w:r>
      <w:r w:rsidR="000E2CD9">
        <w:rPr>
          <w:b/>
        </w:rPr>
        <w:t>:</w:t>
      </w:r>
      <w:proofErr w:type="gramStart"/>
      <w:r w:rsidR="000E2CD9">
        <w:rPr>
          <w:b/>
        </w:rPr>
        <w:t xml:space="preserve">   (</w:t>
      </w:r>
      <w:proofErr w:type="gramEnd"/>
      <w:r w:rsidR="000E2CD9">
        <w:rPr>
          <w:b/>
        </w:rPr>
        <w:t>Practice Assessments)</w:t>
      </w:r>
    </w:p>
    <w:p w14:paraId="0EFDAB37" w14:textId="77777777" w:rsidR="00D4422A" w:rsidRDefault="00D4422A">
      <w:r>
        <w:t xml:space="preserve">Daily participation is a pre-requisite that is at the heart of orchestra class.  </w:t>
      </w:r>
      <w:r w:rsidR="00597DC7">
        <w:t xml:space="preserve">Students are expected to have instruments in good working condition at every rehearsal and to participate </w:t>
      </w:r>
      <w:r w:rsidR="00A816B3">
        <w:t>productivel</w:t>
      </w:r>
      <w:r w:rsidR="00597DC7">
        <w:t>y</w:t>
      </w:r>
      <w:r w:rsidR="00CD1F70">
        <w:t xml:space="preserve"> </w:t>
      </w:r>
      <w:r w:rsidR="00A816B3">
        <w:t xml:space="preserve">(See General Rules and Responsibilities above) </w:t>
      </w:r>
      <w:proofErr w:type="gramStart"/>
      <w:r w:rsidR="00CD1F70">
        <w:t>in order to</w:t>
      </w:r>
      <w:proofErr w:type="gramEnd"/>
      <w:r w:rsidR="00CD1F70">
        <w:t xml:space="preserve"> gain </w:t>
      </w:r>
      <w:r w:rsidR="00A001EE">
        <w:t xml:space="preserve">full </w:t>
      </w:r>
      <w:r w:rsidR="00CD1F70">
        <w:t>credit.</w:t>
      </w:r>
    </w:p>
    <w:p w14:paraId="349E0D03" w14:textId="77777777" w:rsidR="00E22AD3" w:rsidRDefault="00E22AD3"/>
    <w:p w14:paraId="2E65F020" w14:textId="77777777" w:rsidR="00D4422A" w:rsidRDefault="00D4422A">
      <w:r>
        <w:rPr>
          <w:b/>
        </w:rPr>
        <w:t>PRE-PERFORMANCE REHEARSALS</w:t>
      </w:r>
    </w:p>
    <w:p w14:paraId="17B9D2C5" w14:textId="77777777" w:rsidR="00D4422A" w:rsidRDefault="00D4422A">
      <w:r>
        <w:lastRenderedPageBreak/>
        <w:t xml:space="preserve">Being tardy to a pre-performance rehearsal or warm-up is a very serious matter.  </w:t>
      </w:r>
      <w:r w:rsidR="00597DC7">
        <w:t xml:space="preserve">Each minute a student is late to a pre-concert rehearsal will </w:t>
      </w:r>
      <w:r w:rsidR="00426C3E">
        <w:t>subtract</w:t>
      </w:r>
      <w:r w:rsidR="00597DC7">
        <w:t xml:space="preserve"> one point from the participation </w:t>
      </w:r>
      <w:r w:rsidR="00A816B3">
        <w:t>total</w:t>
      </w:r>
      <w:r w:rsidR="00597DC7">
        <w:t xml:space="preserve">. </w:t>
      </w:r>
      <w:r>
        <w:t xml:space="preserve"> If the student is going to be late due to emergency cir</w:t>
      </w:r>
      <w:r w:rsidR="00F176F5">
        <w:t>cumstances, the o</w:t>
      </w:r>
      <w:r w:rsidR="00E61640">
        <w:t>rchestra director should be texted immediately</w:t>
      </w:r>
      <w:r>
        <w:t xml:space="preserve">.  </w:t>
      </w:r>
      <w:r w:rsidR="00F176F5">
        <w:t>If no texting is possible, a</w:t>
      </w:r>
      <w:r>
        <w:t xml:space="preserve"> message should be left if the phone is not </w:t>
      </w:r>
      <w:proofErr w:type="gramStart"/>
      <w:r>
        <w:t>answered</w:t>
      </w:r>
      <w:proofErr w:type="gramEnd"/>
      <w:r w:rsidR="00A001EE">
        <w:t xml:space="preserve"> and an explanatory email should be sent ASAP</w:t>
      </w:r>
      <w:r>
        <w:t xml:space="preserve">.  </w:t>
      </w:r>
    </w:p>
    <w:p w14:paraId="4ED78C8F" w14:textId="77777777" w:rsidR="00597DC7" w:rsidRDefault="00597DC7"/>
    <w:p w14:paraId="3E381E3E" w14:textId="4B4B0CF6" w:rsidR="00D4422A" w:rsidRDefault="00D4422A">
      <w:pPr>
        <w:pStyle w:val="Heading2"/>
        <w:jc w:val="left"/>
        <w:rPr>
          <w:sz w:val="24"/>
        </w:rPr>
      </w:pPr>
      <w:r>
        <w:rPr>
          <w:sz w:val="24"/>
        </w:rPr>
        <w:t>CONCERT PERFORMANCES</w:t>
      </w:r>
      <w:r w:rsidR="000E2CD9">
        <w:rPr>
          <w:sz w:val="24"/>
        </w:rPr>
        <w:t>:</w:t>
      </w:r>
      <w:proofErr w:type="gramStart"/>
      <w:r w:rsidR="000E2CD9">
        <w:rPr>
          <w:sz w:val="24"/>
        </w:rPr>
        <w:t xml:space="preserve">   (</w:t>
      </w:r>
      <w:proofErr w:type="gramEnd"/>
      <w:r w:rsidR="000E2CD9">
        <w:rPr>
          <w:sz w:val="24"/>
        </w:rPr>
        <w:t>Major Assessments)</w:t>
      </w:r>
    </w:p>
    <w:p w14:paraId="09ED17A1" w14:textId="77777777" w:rsidR="00D4422A" w:rsidRDefault="00D4422A">
      <w:pPr>
        <w:pStyle w:val="BodyText3"/>
        <w:rPr>
          <w:sz w:val="24"/>
        </w:rPr>
      </w:pPr>
      <w:r>
        <w:rPr>
          <w:sz w:val="24"/>
        </w:rPr>
        <w:t xml:space="preserve">Concert performances are a major goal and requirement of each orchestra class curriculum.  Student attendance at all such performances is </w:t>
      </w:r>
      <w:proofErr w:type="gramStart"/>
      <w:r>
        <w:rPr>
          <w:sz w:val="24"/>
        </w:rPr>
        <w:t>absolutely essential</w:t>
      </w:r>
      <w:proofErr w:type="gramEnd"/>
      <w:r>
        <w:rPr>
          <w:sz w:val="24"/>
        </w:rPr>
        <w:t xml:space="preserve">. Conversely, every student is essential to the group.  </w:t>
      </w:r>
    </w:p>
    <w:p w14:paraId="67B02C90" w14:textId="77777777" w:rsidR="00D4422A" w:rsidRDefault="00D4422A">
      <w:pPr>
        <w:pStyle w:val="BodyText3"/>
        <w:ind w:left="720"/>
        <w:rPr>
          <w:b/>
          <w:sz w:val="24"/>
        </w:rPr>
      </w:pPr>
      <w:r>
        <w:rPr>
          <w:b/>
          <w:sz w:val="24"/>
        </w:rPr>
        <w:t xml:space="preserve">An unexcused absence from a concert performance </w:t>
      </w:r>
      <w:r w:rsidR="00DA3063">
        <w:rPr>
          <w:b/>
          <w:sz w:val="24"/>
        </w:rPr>
        <w:t>may</w:t>
      </w:r>
      <w:r>
        <w:rPr>
          <w:b/>
          <w:sz w:val="24"/>
        </w:rPr>
        <w:t xml:space="preserve"> result</w:t>
      </w:r>
    </w:p>
    <w:p w14:paraId="6CAA8F8A" w14:textId="77777777" w:rsidR="00D4422A" w:rsidRDefault="00D4422A">
      <w:pPr>
        <w:pStyle w:val="BodyText3"/>
        <w:ind w:left="720"/>
        <w:rPr>
          <w:b/>
          <w:sz w:val="24"/>
        </w:rPr>
      </w:pPr>
      <w:r>
        <w:rPr>
          <w:b/>
          <w:sz w:val="24"/>
        </w:rPr>
        <w:t>in the stud</w:t>
      </w:r>
      <w:r w:rsidR="00311C1C">
        <w:rPr>
          <w:b/>
          <w:sz w:val="24"/>
        </w:rPr>
        <w:t>ent's grade being lowered by a letter grade</w:t>
      </w:r>
      <w:r>
        <w:rPr>
          <w:b/>
          <w:sz w:val="24"/>
        </w:rPr>
        <w:t xml:space="preserve"> [</w:t>
      </w:r>
      <w:proofErr w:type="gramStart"/>
      <w:r>
        <w:rPr>
          <w:b/>
          <w:sz w:val="24"/>
        </w:rPr>
        <w:t>i.e.</w:t>
      </w:r>
      <w:proofErr w:type="gramEnd"/>
      <w:r>
        <w:rPr>
          <w:b/>
          <w:sz w:val="24"/>
        </w:rPr>
        <w:t xml:space="preserve"> a final </w:t>
      </w:r>
    </w:p>
    <w:p w14:paraId="66518B4E" w14:textId="77777777" w:rsidR="00D4422A" w:rsidRDefault="00311C1C">
      <w:pPr>
        <w:pStyle w:val="BodyText3"/>
        <w:ind w:left="720"/>
        <w:rPr>
          <w:sz w:val="24"/>
        </w:rPr>
      </w:pPr>
      <w:r>
        <w:rPr>
          <w:b/>
          <w:sz w:val="24"/>
        </w:rPr>
        <w:t>grade of a B would become a C</w:t>
      </w:r>
      <w:r w:rsidR="00DF623D">
        <w:rPr>
          <w:b/>
          <w:sz w:val="24"/>
        </w:rPr>
        <w:t xml:space="preserve">.  </w:t>
      </w:r>
      <w:r w:rsidR="00DF623D">
        <w:rPr>
          <w:sz w:val="24"/>
        </w:rPr>
        <w:t>An alternate assignment will be provided</w:t>
      </w:r>
      <w:r w:rsidR="00DF623D" w:rsidRPr="00DF623D">
        <w:rPr>
          <w:sz w:val="24"/>
        </w:rPr>
        <w:t xml:space="preserve"> to make-up the concert grade</w:t>
      </w:r>
      <w:r w:rsidR="00D4422A" w:rsidRPr="00DF623D">
        <w:rPr>
          <w:sz w:val="24"/>
        </w:rPr>
        <w:t>].</w:t>
      </w:r>
      <w:r w:rsidR="00D4422A">
        <w:rPr>
          <w:sz w:val="24"/>
        </w:rPr>
        <w:t xml:space="preserve">  </w:t>
      </w:r>
    </w:p>
    <w:p w14:paraId="615A1802" w14:textId="77777777" w:rsidR="00D4422A" w:rsidRDefault="00D4422A">
      <w:pPr>
        <w:pStyle w:val="BodyText3"/>
        <w:rPr>
          <w:sz w:val="24"/>
        </w:rPr>
      </w:pPr>
      <w:r>
        <w:rPr>
          <w:sz w:val="24"/>
        </w:rPr>
        <w:t>An absence would be considered excused ONLY in the following instances:  A death in the immediate family; the student is physically unable to come to the concert due to sickness, injury, or vehicle accident.  In these cases, it is essential that the stude</w:t>
      </w:r>
      <w:r w:rsidR="00311C1C">
        <w:rPr>
          <w:sz w:val="24"/>
        </w:rPr>
        <w:t>nt or parent contact M</w:t>
      </w:r>
      <w:r w:rsidR="00F176F5">
        <w:rPr>
          <w:sz w:val="24"/>
        </w:rPr>
        <w:t>s. Gomez</w:t>
      </w:r>
      <w:r>
        <w:rPr>
          <w:sz w:val="24"/>
        </w:rPr>
        <w:t xml:space="preserve"> (by phone message or email) at the earliest possible moment to inform him of the problem.  Extra-curricular activities or family obligations</w:t>
      </w:r>
      <w:r w:rsidR="00A001EE">
        <w:rPr>
          <w:sz w:val="24"/>
        </w:rPr>
        <w:t xml:space="preserve"> (except emergencies)</w:t>
      </w:r>
      <w:r>
        <w:rPr>
          <w:sz w:val="24"/>
        </w:rPr>
        <w:t xml:space="preserve"> are not acceptable excuses for absence from a concert.  In the case of an excused absence, a substantial makeup assignment would be required </w:t>
      </w:r>
      <w:proofErr w:type="gramStart"/>
      <w:r>
        <w:rPr>
          <w:sz w:val="24"/>
        </w:rPr>
        <w:t>in order to</w:t>
      </w:r>
      <w:proofErr w:type="gramEnd"/>
      <w:r>
        <w:rPr>
          <w:sz w:val="24"/>
        </w:rPr>
        <w:t xml:space="preserve"> get credit for the missed performance.  </w:t>
      </w:r>
    </w:p>
    <w:p w14:paraId="5857FB69" w14:textId="77777777" w:rsidR="00D4422A" w:rsidRDefault="00D4422A">
      <w:pPr>
        <w:pStyle w:val="BodyText3"/>
        <w:rPr>
          <w:sz w:val="24"/>
        </w:rPr>
      </w:pPr>
    </w:p>
    <w:p w14:paraId="4254E08F" w14:textId="77777777" w:rsidR="00D4422A" w:rsidRDefault="00D4422A">
      <w:pPr>
        <w:pStyle w:val="BodyText3"/>
        <w:rPr>
          <w:sz w:val="24"/>
        </w:rPr>
      </w:pPr>
      <w:r>
        <w:rPr>
          <w:sz w:val="24"/>
        </w:rPr>
        <w:t xml:space="preserve">Concert dates are listed on the Calendar attached to this </w:t>
      </w:r>
      <w:r w:rsidR="0047750C">
        <w:rPr>
          <w:sz w:val="24"/>
        </w:rPr>
        <w:t>Syllabus</w:t>
      </w:r>
      <w:r>
        <w:rPr>
          <w:sz w:val="24"/>
        </w:rPr>
        <w:t xml:space="preserve">.  Please check the dates </w:t>
      </w:r>
      <w:r>
        <w:rPr>
          <w:b/>
          <w:sz w:val="24"/>
        </w:rPr>
        <w:t>NOW</w:t>
      </w:r>
      <w:r>
        <w:rPr>
          <w:sz w:val="24"/>
        </w:rPr>
        <w:t xml:space="preserve">.  If you find an unavoidable conflict with a scheduled performance, </w:t>
      </w:r>
      <w:r w:rsidR="008078AD">
        <w:rPr>
          <w:sz w:val="24"/>
        </w:rPr>
        <w:t>parents and student</w:t>
      </w:r>
      <w:r>
        <w:rPr>
          <w:sz w:val="24"/>
        </w:rPr>
        <w:t xml:space="preserve"> should </w:t>
      </w:r>
      <w:r w:rsidR="00B67D1E">
        <w:rPr>
          <w:sz w:val="24"/>
        </w:rPr>
        <w:t>conference with Mr</w:t>
      </w:r>
      <w:r w:rsidR="00832A8D">
        <w:rPr>
          <w:sz w:val="24"/>
        </w:rPr>
        <w:t>s. Gomez immediately.</w:t>
      </w:r>
    </w:p>
    <w:p w14:paraId="4D3799A0" w14:textId="77777777" w:rsidR="0010137F" w:rsidRDefault="0010137F">
      <w:pPr>
        <w:pStyle w:val="BodyText3"/>
        <w:rPr>
          <w:sz w:val="24"/>
        </w:rPr>
      </w:pPr>
    </w:p>
    <w:p w14:paraId="690D7A7F" w14:textId="77777777" w:rsidR="00D4422A" w:rsidRDefault="00D4422A">
      <w:pPr>
        <w:pStyle w:val="BodyText3"/>
      </w:pPr>
      <w:r>
        <w:rPr>
          <w:sz w:val="24"/>
        </w:rPr>
        <w:t>It is possible that concert performances not yet known will be added to the schedule du</w:t>
      </w:r>
      <w:r w:rsidR="00DA3063">
        <w:rPr>
          <w:sz w:val="24"/>
        </w:rPr>
        <w:t>ring the year</w:t>
      </w:r>
      <w:r>
        <w:rPr>
          <w:sz w:val="24"/>
        </w:rPr>
        <w:t>.  In that case, written notification will be given to the student and parents as soon as it is known</w:t>
      </w:r>
      <w:r w:rsidR="00832A8D">
        <w:rPr>
          <w:sz w:val="24"/>
        </w:rPr>
        <w:t xml:space="preserve">.  </w:t>
      </w:r>
    </w:p>
    <w:p w14:paraId="45213F24" w14:textId="77777777" w:rsidR="00D4422A" w:rsidRDefault="00D4422A" w:rsidP="00D97F0F">
      <w:pPr>
        <w:rPr>
          <w:b/>
          <w:sz w:val="28"/>
        </w:rPr>
      </w:pPr>
    </w:p>
    <w:p w14:paraId="27801C39" w14:textId="081F90D0" w:rsidR="00D4422A" w:rsidRDefault="00311C1C" w:rsidP="00A73C19">
      <w:pPr>
        <w:rPr>
          <w:b/>
          <w:sz w:val="28"/>
        </w:rPr>
      </w:pPr>
      <w:r>
        <w:rPr>
          <w:b/>
          <w:sz w:val="28"/>
        </w:rPr>
        <w:t xml:space="preserve">Performance </w:t>
      </w:r>
      <w:proofErr w:type="gramStart"/>
      <w:r>
        <w:rPr>
          <w:b/>
          <w:sz w:val="28"/>
        </w:rPr>
        <w:t>Assessments</w:t>
      </w:r>
      <w:r w:rsidR="00D4422A">
        <w:rPr>
          <w:b/>
          <w:sz w:val="28"/>
        </w:rPr>
        <w:t xml:space="preserve"> </w:t>
      </w:r>
      <w:r w:rsidR="00A73C19">
        <w:rPr>
          <w:b/>
          <w:sz w:val="28"/>
        </w:rPr>
        <w:t xml:space="preserve"> </w:t>
      </w:r>
      <w:r w:rsidR="00A73C19" w:rsidRPr="00A73C19">
        <w:rPr>
          <w:b/>
          <w:sz w:val="22"/>
          <w:szCs w:val="22"/>
        </w:rPr>
        <w:t>(</w:t>
      </w:r>
      <w:proofErr w:type="gramEnd"/>
      <w:r w:rsidR="00A73C19" w:rsidRPr="00A73C19">
        <w:rPr>
          <w:b/>
          <w:sz w:val="22"/>
          <w:szCs w:val="22"/>
        </w:rPr>
        <w:t>Minor Assessments)</w:t>
      </w:r>
    </w:p>
    <w:p w14:paraId="78C78FDE" w14:textId="77777777" w:rsidR="00D4422A" w:rsidRDefault="00D4422A"/>
    <w:p w14:paraId="4FD9B7B5" w14:textId="1B1CA2EB" w:rsidR="00A73C19" w:rsidRPr="00CA07FD" w:rsidRDefault="00D4422A" w:rsidP="00A73C19">
      <w:r>
        <w:t xml:space="preserve">Learning to be </w:t>
      </w:r>
      <w:r w:rsidR="000D1DEA">
        <w:t>prepared for</w:t>
      </w:r>
      <w:r w:rsidR="00A001EE">
        <w:t xml:space="preserve"> </w:t>
      </w:r>
      <w:r>
        <w:t xml:space="preserve">rehearsal is one of the most important habits a musician can acquire.  Often, the student will have specific </w:t>
      </w:r>
      <w:r w:rsidR="0014658E">
        <w:t xml:space="preserve">exercises and </w:t>
      </w:r>
      <w:r>
        <w:t>music to have prepared for class.  This should be treated as a homework assignment would be treated in an academic class.  Students will play alone or in small groups in class frequently</w:t>
      </w:r>
      <w:r w:rsidR="00483257">
        <w:t>.</w:t>
      </w:r>
      <w:r>
        <w:t xml:space="preserve">  </w:t>
      </w:r>
      <w:r w:rsidR="00483257">
        <w:t xml:space="preserve">On some </w:t>
      </w:r>
      <w:proofErr w:type="gramStart"/>
      <w:r w:rsidR="00483257">
        <w:t>days</w:t>
      </w:r>
      <w:proofErr w:type="gramEnd"/>
      <w:r>
        <w:t xml:space="preserve"> this playing in class </w:t>
      </w:r>
      <w:r w:rsidR="00A9531B">
        <w:t>can</w:t>
      </w:r>
      <w:r>
        <w:t xml:space="preserve"> be evaluated for a daily </w:t>
      </w:r>
      <w:r w:rsidR="009F6542">
        <w:t>quiz</w:t>
      </w:r>
      <w:r>
        <w:t xml:space="preserve"> grade.</w:t>
      </w:r>
      <w:r w:rsidR="00A9531B">
        <w:t xml:space="preserve">  For announced playing tests, students will be t</w:t>
      </w:r>
      <w:r w:rsidR="005D6FDE">
        <w:t>old at least one day in advance</w:t>
      </w:r>
      <w:r w:rsidR="00A9531B">
        <w:t xml:space="preserve"> which passage(s) will be evaluated.</w:t>
      </w:r>
      <w:r w:rsidR="00EF3D9B">
        <w:t xml:space="preserve">  Individual tests can be taken in class or appointments can be made to take the test before or after school.</w:t>
      </w:r>
      <w:r w:rsidR="005D6FDE">
        <w:t xml:space="preserve">  Retakes are available for those who make a grade below a B.</w:t>
      </w:r>
      <w:r w:rsidR="00A85474">
        <w:t xml:space="preserve">  Optional performance of scales, thirds, &amp; arpeggios may qualify for extra credit.</w:t>
      </w:r>
      <w:r>
        <w:t xml:space="preserve"> </w:t>
      </w:r>
    </w:p>
    <w:p w14:paraId="30B87C62" w14:textId="6E6967B4" w:rsidR="00D4422A" w:rsidRDefault="00D4422A"/>
    <w:p w14:paraId="30887C91" w14:textId="77777777" w:rsidR="00D4422A" w:rsidRPr="00D97F0F" w:rsidRDefault="00D4422A" w:rsidP="00D97F0F">
      <w:r>
        <w:t>Proper posture</w:t>
      </w:r>
      <w:r w:rsidR="00483257">
        <w:t xml:space="preserve">, </w:t>
      </w:r>
      <w:r>
        <w:t>hand</w:t>
      </w:r>
      <w:r w:rsidR="00483257">
        <w:t>,</w:t>
      </w:r>
      <w:r>
        <w:t xml:space="preserve"> and arm position</w:t>
      </w:r>
      <w:r w:rsidR="00483257">
        <w:t>s</w:t>
      </w:r>
      <w:r>
        <w:t xml:space="preserve"> </w:t>
      </w:r>
      <w:proofErr w:type="gramStart"/>
      <w:r>
        <w:t>with regard to</w:t>
      </w:r>
      <w:proofErr w:type="gramEnd"/>
      <w:r>
        <w:t xml:space="preserve"> the bow &amp; instrument; </w:t>
      </w:r>
      <w:r w:rsidR="00A9531B">
        <w:t>t</w:t>
      </w:r>
      <w:r>
        <w:t xml:space="preserve">uning of instrument; </w:t>
      </w:r>
      <w:r w:rsidR="00A9531B">
        <w:t>t</w:t>
      </w:r>
      <w:r>
        <w:t xml:space="preserve">one quality; </w:t>
      </w:r>
      <w:r w:rsidR="0086128E">
        <w:t>i</w:t>
      </w:r>
      <w:r>
        <w:t xml:space="preserve">ntonation; </w:t>
      </w:r>
      <w:r w:rsidR="00A9531B">
        <w:t>c</w:t>
      </w:r>
      <w:r>
        <w:t xml:space="preserve">orrect notes, rhythms, and dynamics; </w:t>
      </w:r>
      <w:r w:rsidR="00A9531B">
        <w:t>c</w:t>
      </w:r>
      <w:r>
        <w:t>orrect bowing te</w:t>
      </w:r>
      <w:r w:rsidR="00A9531B">
        <w:t>chniques and procedures; a</w:t>
      </w:r>
      <w:r>
        <w:t xml:space="preserve">ccomplishment of interpretive elements previously </w:t>
      </w:r>
      <w:r w:rsidR="00A9531B">
        <w:t xml:space="preserve">communicated by the </w:t>
      </w:r>
      <w:r w:rsidR="009F6542">
        <w:t>teache</w:t>
      </w:r>
      <w:r w:rsidR="00A9531B">
        <w:t>r; a</w:t>
      </w:r>
      <w:r>
        <w:t>rtis</w:t>
      </w:r>
      <w:r w:rsidR="00A9531B">
        <w:t>tic expression and projection; u</w:t>
      </w:r>
      <w:r>
        <w:t xml:space="preserve">se of proper orchestral </w:t>
      </w:r>
      <w:r w:rsidR="00483257">
        <w:t>p</w:t>
      </w:r>
      <w:r>
        <w:t>ractices (readiness, listening, watching, contributing the appropriate energy level, etc.)</w:t>
      </w:r>
      <w:r w:rsidR="00483257">
        <w:t xml:space="preserve">. </w:t>
      </w:r>
    </w:p>
    <w:p w14:paraId="7863FBE5" w14:textId="77777777" w:rsidR="00345FFA" w:rsidRDefault="00D4422A" w:rsidP="003D0D99">
      <w:r>
        <w:t xml:space="preserve">The written grade will be based on </w:t>
      </w:r>
      <w:r w:rsidR="00A9531B">
        <w:t xml:space="preserve">meeting deadlines, </w:t>
      </w:r>
      <w:r>
        <w:t>student writing assignments as well as tests on basic matters such as key signatures, musical terms, music history, musical form, required reading, and any other information covered in class.</w:t>
      </w:r>
      <w:r w:rsidR="003D0D99" w:rsidRPr="003D0D99">
        <w:t xml:space="preserve"> </w:t>
      </w:r>
      <w:r w:rsidR="003D0D99">
        <w:t xml:space="preserve">All written work should be in complete sentences using formal language, follow conventions of grammar, </w:t>
      </w:r>
      <w:proofErr w:type="gramStart"/>
      <w:r w:rsidR="003D0D99">
        <w:t>usage</w:t>
      </w:r>
      <w:proofErr w:type="gramEnd"/>
      <w:r w:rsidR="003D0D99">
        <w:t xml:space="preserve"> and mechanics, and accurately cite sources used with discipline-specific re</w:t>
      </w:r>
      <w:r w:rsidR="00311C1C">
        <w:t>quirements</w:t>
      </w:r>
      <w:r w:rsidR="003D0D99">
        <w:t>.</w:t>
      </w:r>
    </w:p>
    <w:p w14:paraId="2EC36B91" w14:textId="3FCD908B" w:rsidR="00D97F0F" w:rsidRPr="00D97F0F" w:rsidRDefault="00345FFA" w:rsidP="00D97F0F">
      <w:pPr>
        <w:jc w:val="center"/>
        <w:rPr>
          <w:b/>
          <w:sz w:val="28"/>
          <w:szCs w:val="28"/>
        </w:rPr>
      </w:pPr>
      <w:r>
        <w:rPr>
          <w:b/>
          <w:sz w:val="28"/>
          <w:szCs w:val="28"/>
        </w:rPr>
        <w:t>F</w:t>
      </w:r>
      <w:r w:rsidR="000E2CD9">
        <w:rPr>
          <w:b/>
          <w:sz w:val="28"/>
          <w:szCs w:val="28"/>
        </w:rPr>
        <w:t>inal</w:t>
      </w:r>
      <w:r>
        <w:rPr>
          <w:b/>
          <w:sz w:val="28"/>
          <w:szCs w:val="28"/>
        </w:rPr>
        <w:t xml:space="preserve"> </w:t>
      </w:r>
      <w:proofErr w:type="gramStart"/>
      <w:r w:rsidR="000E2CD9">
        <w:rPr>
          <w:b/>
          <w:sz w:val="28"/>
          <w:szCs w:val="28"/>
        </w:rPr>
        <w:t>Project</w:t>
      </w:r>
      <w:r>
        <w:rPr>
          <w:b/>
          <w:sz w:val="28"/>
          <w:szCs w:val="28"/>
        </w:rPr>
        <w:t xml:space="preserve">  </w:t>
      </w:r>
      <w:r w:rsidR="00311C1C">
        <w:t>The</w:t>
      </w:r>
      <w:proofErr w:type="gramEnd"/>
      <w:r w:rsidR="00311C1C">
        <w:t xml:space="preserve"> final </w:t>
      </w:r>
      <w:r w:rsidR="00CA07FD">
        <w:t xml:space="preserve">project </w:t>
      </w:r>
      <w:r w:rsidR="00311C1C">
        <w:t xml:space="preserve">is a two-part exam.  10% is a performance assessment/placement audition.  The other 5% is a written </w:t>
      </w:r>
      <w:proofErr w:type="gramStart"/>
      <w:r w:rsidR="00311C1C">
        <w:t>multiple choice</w:t>
      </w:r>
      <w:proofErr w:type="gramEnd"/>
      <w:r w:rsidR="00311C1C">
        <w:t xml:space="preserve"> exam (Fall) or written reflection (Spring).</w:t>
      </w:r>
    </w:p>
    <w:p w14:paraId="1A025865" w14:textId="77777777" w:rsidR="00D97F0F" w:rsidRDefault="00D97F0F" w:rsidP="00D97F0F">
      <w:pPr>
        <w:tabs>
          <w:tab w:val="left" w:pos="6600"/>
        </w:tabs>
        <w:ind w:left="2160" w:hanging="2160"/>
        <w:jc w:val="center"/>
        <w:rPr>
          <w:b/>
          <w:sz w:val="28"/>
        </w:rPr>
      </w:pPr>
    </w:p>
    <w:p w14:paraId="3FB25401" w14:textId="77777777" w:rsidR="00CA07FD" w:rsidRDefault="00CA07FD" w:rsidP="00D97F0F">
      <w:pPr>
        <w:tabs>
          <w:tab w:val="left" w:pos="6600"/>
        </w:tabs>
        <w:ind w:left="2160" w:hanging="2160"/>
        <w:jc w:val="center"/>
        <w:rPr>
          <w:b/>
          <w:sz w:val="28"/>
        </w:rPr>
      </w:pPr>
    </w:p>
    <w:p w14:paraId="6705CF70" w14:textId="4C2EEFCC" w:rsidR="00F176F5" w:rsidRDefault="00DF623D" w:rsidP="00D97F0F">
      <w:pPr>
        <w:tabs>
          <w:tab w:val="left" w:pos="6600"/>
        </w:tabs>
        <w:ind w:left="2160" w:hanging="2160"/>
        <w:jc w:val="center"/>
        <w:rPr>
          <w:b/>
          <w:sz w:val="28"/>
        </w:rPr>
      </w:pPr>
      <w:r>
        <w:rPr>
          <w:b/>
          <w:sz w:val="28"/>
        </w:rPr>
        <w:lastRenderedPageBreak/>
        <w:t>ORCHESTRA FEES</w:t>
      </w:r>
    </w:p>
    <w:p w14:paraId="64F3F718" w14:textId="77777777" w:rsidR="00DF623D" w:rsidRDefault="00DF623D" w:rsidP="00F176F5">
      <w:pPr>
        <w:tabs>
          <w:tab w:val="left" w:pos="6600"/>
        </w:tabs>
        <w:ind w:left="2160" w:hanging="2160"/>
        <w:rPr>
          <w:b/>
          <w:sz w:val="28"/>
        </w:rPr>
      </w:pPr>
    </w:p>
    <w:p w14:paraId="7E5B33C6" w14:textId="77777777" w:rsidR="007519D5" w:rsidRDefault="00DF623D" w:rsidP="0025558D">
      <w:pPr>
        <w:tabs>
          <w:tab w:val="left" w:pos="6600"/>
        </w:tabs>
        <w:ind w:left="2160" w:hanging="2160"/>
        <w:rPr>
          <w:szCs w:val="24"/>
        </w:rPr>
      </w:pPr>
      <w:r>
        <w:rPr>
          <w:szCs w:val="24"/>
        </w:rPr>
        <w:t>The program fees for orchestra are $175 per year.  This fee includes meals before and after concerts, buses to and from field trips, instrument repair and maintenance, supplies like strings, rosin, shoulder rests, rock stops, chin rests, end pin and rock stops.  This fee also covers the cost of music for the concerts, both rental and purchase</w:t>
      </w:r>
      <w:r w:rsidR="00D97F0F">
        <w:rPr>
          <w:szCs w:val="24"/>
        </w:rPr>
        <w:t>, including t</w:t>
      </w:r>
      <w:r>
        <w:rPr>
          <w:szCs w:val="24"/>
        </w:rPr>
        <w:t>he replacement of broken strings and minor repairs (as well as spare parts).</w:t>
      </w:r>
      <w:r w:rsidR="0025558D">
        <w:rPr>
          <w:szCs w:val="24"/>
        </w:rPr>
        <w:t xml:space="preserve">  For students new to Chattahoochee Orchestra, most of their fee will be used to cover their uniform.</w:t>
      </w:r>
    </w:p>
    <w:p w14:paraId="0BDE2DE4" w14:textId="77777777" w:rsidR="007519D5" w:rsidRDefault="007519D5" w:rsidP="00DF623D">
      <w:pPr>
        <w:tabs>
          <w:tab w:val="left" w:pos="6600"/>
        </w:tabs>
        <w:ind w:left="2160" w:hanging="2160"/>
        <w:rPr>
          <w:szCs w:val="24"/>
        </w:rPr>
      </w:pPr>
    </w:p>
    <w:p w14:paraId="65933A26" w14:textId="77777777" w:rsidR="007519D5" w:rsidRDefault="007519D5" w:rsidP="00DF623D">
      <w:pPr>
        <w:tabs>
          <w:tab w:val="left" w:pos="6600"/>
        </w:tabs>
        <w:ind w:left="2160" w:hanging="2160"/>
        <w:rPr>
          <w:szCs w:val="24"/>
        </w:rPr>
      </w:pPr>
    </w:p>
    <w:p w14:paraId="5C2AB818" w14:textId="77777777" w:rsidR="007519D5" w:rsidRDefault="007519D5" w:rsidP="00DF623D">
      <w:pPr>
        <w:tabs>
          <w:tab w:val="left" w:pos="6600"/>
        </w:tabs>
        <w:ind w:left="2160" w:hanging="2160"/>
        <w:rPr>
          <w:szCs w:val="24"/>
        </w:rPr>
      </w:pPr>
    </w:p>
    <w:p w14:paraId="6DE546F5" w14:textId="77777777" w:rsidR="00DF623D" w:rsidRPr="007519D5" w:rsidRDefault="00DF623D" w:rsidP="007519D5">
      <w:pPr>
        <w:pStyle w:val="Heading1"/>
        <w:rPr>
          <w:i/>
          <w:sz w:val="22"/>
          <w:szCs w:val="22"/>
        </w:rPr>
      </w:pPr>
      <w:r w:rsidRPr="007519D5">
        <w:rPr>
          <w:i/>
          <w:sz w:val="22"/>
          <w:szCs w:val="22"/>
        </w:rPr>
        <w:t xml:space="preserve">If a student is unable to pay the fees, an alternate solution will be found.  There are </w:t>
      </w:r>
      <w:r w:rsidR="00D97F0F">
        <w:rPr>
          <w:i/>
          <w:sz w:val="22"/>
          <w:szCs w:val="22"/>
        </w:rPr>
        <w:t xml:space="preserve">fundraising opportunities, and </w:t>
      </w:r>
      <w:r w:rsidRPr="007519D5">
        <w:rPr>
          <w:i/>
          <w:sz w:val="22"/>
          <w:szCs w:val="22"/>
        </w:rPr>
        <w:t>scholarships available for those with financial need.  No student will be turned away</w:t>
      </w:r>
      <w:r w:rsidR="00D97F0F">
        <w:rPr>
          <w:i/>
          <w:sz w:val="22"/>
          <w:szCs w:val="22"/>
        </w:rPr>
        <w:t xml:space="preserve"> or removed from the program</w:t>
      </w:r>
      <w:r w:rsidRPr="007519D5">
        <w:rPr>
          <w:i/>
          <w:sz w:val="22"/>
          <w:szCs w:val="22"/>
        </w:rPr>
        <w:t xml:space="preserve"> for lack of ability to pay the orchestra fee.</w:t>
      </w:r>
    </w:p>
    <w:p w14:paraId="0FE027D5" w14:textId="77777777" w:rsidR="00C037A0" w:rsidRPr="007519D5" w:rsidRDefault="00C037A0" w:rsidP="007519D5">
      <w:pPr>
        <w:pStyle w:val="Heading1"/>
        <w:rPr>
          <w:b/>
          <w:i/>
          <w:sz w:val="22"/>
          <w:szCs w:val="22"/>
        </w:rPr>
      </w:pPr>
    </w:p>
    <w:p w14:paraId="2564CF8D" w14:textId="77777777" w:rsidR="00E52CEC" w:rsidRDefault="00E52CEC" w:rsidP="001E7269">
      <w:pPr>
        <w:tabs>
          <w:tab w:val="decimal" w:pos="4752"/>
          <w:tab w:val="decimal" w:pos="7632"/>
        </w:tabs>
      </w:pPr>
    </w:p>
    <w:p w14:paraId="277B1E67" w14:textId="77777777" w:rsidR="00D97F0F" w:rsidRDefault="00D97F0F" w:rsidP="001E7269">
      <w:pPr>
        <w:tabs>
          <w:tab w:val="decimal" w:pos="4752"/>
          <w:tab w:val="decimal" w:pos="7632"/>
        </w:tabs>
        <w:rPr>
          <w:b/>
          <w:bCs/>
        </w:rPr>
      </w:pPr>
      <w:r w:rsidRPr="005371CA">
        <w:rPr>
          <w:b/>
          <w:bCs/>
        </w:rPr>
        <w:t>Fulton County prefers that you pay your Orchestra Dues using the Online School Pay System (OSP).</w:t>
      </w:r>
    </w:p>
    <w:p w14:paraId="394A2884" w14:textId="77777777" w:rsidR="005371CA" w:rsidRDefault="005371CA" w:rsidP="001E7269">
      <w:pPr>
        <w:tabs>
          <w:tab w:val="decimal" w:pos="4752"/>
          <w:tab w:val="decimal" w:pos="7632"/>
        </w:tabs>
        <w:rPr>
          <w:b/>
          <w:bCs/>
        </w:rPr>
      </w:pPr>
      <w:r>
        <w:rPr>
          <w:b/>
          <w:bCs/>
        </w:rPr>
        <w:t>Click the link below and scroll down to Orchestra Fees to go to the OSP page and pay online.</w:t>
      </w:r>
    </w:p>
    <w:p w14:paraId="6D011449" w14:textId="77777777" w:rsidR="005371CA" w:rsidRDefault="005371CA" w:rsidP="001E7269">
      <w:pPr>
        <w:tabs>
          <w:tab w:val="decimal" w:pos="4752"/>
          <w:tab w:val="decimal" w:pos="7632"/>
        </w:tabs>
        <w:rPr>
          <w:b/>
          <w:bCs/>
        </w:rPr>
      </w:pPr>
    </w:p>
    <w:p w14:paraId="5D742788" w14:textId="77777777" w:rsidR="005371CA" w:rsidRDefault="005371CA" w:rsidP="001E7269">
      <w:pPr>
        <w:tabs>
          <w:tab w:val="decimal" w:pos="4752"/>
          <w:tab w:val="decimal" w:pos="7632"/>
        </w:tabs>
        <w:rPr>
          <w:b/>
          <w:bCs/>
        </w:rPr>
      </w:pPr>
    </w:p>
    <w:p w14:paraId="239F9A3E" w14:textId="0FC51404" w:rsidR="005371CA" w:rsidRDefault="000E2CD9" w:rsidP="001E7269">
      <w:pPr>
        <w:tabs>
          <w:tab w:val="decimal" w:pos="4752"/>
          <w:tab w:val="decimal" w:pos="7632"/>
        </w:tabs>
      </w:pPr>
      <w:hyperlink r:id="rId9" w:history="1">
        <w:r w:rsidRPr="000E2CD9">
          <w:rPr>
            <w:rStyle w:val="Hyperlink"/>
          </w:rPr>
          <w:t>Orchestra Dues   All State Fees    Honor Orchestra Fees</w:t>
        </w:r>
      </w:hyperlink>
    </w:p>
    <w:p w14:paraId="3CED116B" w14:textId="77777777" w:rsidR="00D97F0F" w:rsidRDefault="00D97F0F" w:rsidP="001E7269">
      <w:pPr>
        <w:tabs>
          <w:tab w:val="decimal" w:pos="4752"/>
          <w:tab w:val="decimal" w:pos="7632"/>
        </w:tabs>
      </w:pPr>
    </w:p>
    <w:p w14:paraId="7087CD89" w14:textId="61205946" w:rsidR="000D17BF" w:rsidRDefault="000D17BF" w:rsidP="000E2CD9">
      <w:pPr>
        <w:tabs>
          <w:tab w:val="decimal" w:pos="4752"/>
          <w:tab w:val="decimal" w:pos="7632"/>
        </w:tabs>
      </w:pPr>
    </w:p>
    <w:p w14:paraId="310DBAE2" w14:textId="76C72B84" w:rsidR="000E2CD9" w:rsidRDefault="000E2CD9" w:rsidP="000E2CD9">
      <w:pPr>
        <w:tabs>
          <w:tab w:val="decimal" w:pos="4752"/>
          <w:tab w:val="decimal" w:pos="7632"/>
        </w:tabs>
      </w:pPr>
    </w:p>
    <w:p w14:paraId="51DD68BA" w14:textId="716D88BD" w:rsidR="000E2CD9" w:rsidRDefault="000E2CD9" w:rsidP="000E2CD9">
      <w:pPr>
        <w:tabs>
          <w:tab w:val="decimal" w:pos="4752"/>
          <w:tab w:val="decimal" w:pos="7632"/>
        </w:tabs>
      </w:pPr>
      <w:r>
        <w:t xml:space="preserve">Please click on the </w:t>
      </w:r>
      <w:r w:rsidR="00932299">
        <w:t>link below</w:t>
      </w:r>
      <w:r>
        <w:t xml:space="preserve"> to fill out the Orchestra Student Information Form:</w:t>
      </w:r>
    </w:p>
    <w:p w14:paraId="602B6970" w14:textId="70195FA1" w:rsidR="000E2CD9" w:rsidRDefault="000E2CD9" w:rsidP="000E2CD9">
      <w:pPr>
        <w:tabs>
          <w:tab w:val="decimal" w:pos="4752"/>
          <w:tab w:val="decimal" w:pos="7632"/>
        </w:tabs>
      </w:pPr>
    </w:p>
    <w:p w14:paraId="1876965B" w14:textId="05C5714F" w:rsidR="00932299" w:rsidRDefault="00932299" w:rsidP="000E2CD9">
      <w:pPr>
        <w:tabs>
          <w:tab w:val="decimal" w:pos="4752"/>
          <w:tab w:val="decimal" w:pos="7632"/>
        </w:tabs>
        <w:rPr>
          <w:b/>
          <w:sz w:val="32"/>
          <w:szCs w:val="32"/>
        </w:rPr>
      </w:pPr>
      <w:hyperlink r:id="rId10" w:history="1">
        <w:r w:rsidRPr="00DC1CC5">
          <w:rPr>
            <w:rStyle w:val="Hyperlink"/>
            <w:b/>
            <w:sz w:val="32"/>
            <w:szCs w:val="32"/>
          </w:rPr>
          <w:t>https://forms.office.com/r/ZgKrtY4Xva</w:t>
        </w:r>
      </w:hyperlink>
    </w:p>
    <w:p w14:paraId="3F567BF2" w14:textId="77777777" w:rsidR="00932299" w:rsidRDefault="00932299" w:rsidP="000E2CD9">
      <w:pPr>
        <w:tabs>
          <w:tab w:val="decimal" w:pos="4752"/>
          <w:tab w:val="decimal" w:pos="7632"/>
        </w:tabs>
        <w:rPr>
          <w:b/>
          <w:sz w:val="32"/>
          <w:szCs w:val="32"/>
        </w:rPr>
      </w:pPr>
    </w:p>
    <w:p w14:paraId="24E4FAAE" w14:textId="77777777" w:rsidR="00BD25CA" w:rsidRPr="00A37F93" w:rsidRDefault="00BD25CA" w:rsidP="00A37F93">
      <w:pPr>
        <w:rPr>
          <w:rStyle w:val="Strong"/>
          <w:b w:val="0"/>
          <w:bCs w:val="0"/>
        </w:rPr>
      </w:pPr>
    </w:p>
    <w:sectPr w:rsidR="00BD25CA" w:rsidRPr="00A37F93" w:rsidSect="001013FC">
      <w:footerReference w:type="even" r:id="rId11"/>
      <w:footerReference w:type="default" r:id="rId12"/>
      <w:pgSz w:w="12240" w:h="15840" w:code="1"/>
      <w:pgMar w:top="45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6E89" w14:textId="77777777" w:rsidR="005D366A" w:rsidRDefault="005D366A">
      <w:r>
        <w:separator/>
      </w:r>
    </w:p>
  </w:endnote>
  <w:endnote w:type="continuationSeparator" w:id="0">
    <w:p w14:paraId="50B7CA2F" w14:textId="77777777" w:rsidR="005D366A" w:rsidRDefault="005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F46F" w14:textId="77777777" w:rsidR="007E7774" w:rsidRDefault="007E7774" w:rsidP="0021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6FDC5" w14:textId="77777777" w:rsidR="007E7774" w:rsidRDefault="007E7774" w:rsidP="00614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F408" w14:textId="77777777" w:rsidR="007E7774" w:rsidRDefault="007E7774" w:rsidP="00614B1F">
    <w:pPr>
      <w:pStyle w:val="Footer"/>
      <w:framePr w:wrap="around" w:vAnchor="text" w:hAnchor="margin" w:xAlign="right" w:y="1"/>
      <w:rPr>
        <w:rStyle w:val="PageNumber"/>
      </w:rPr>
    </w:pPr>
  </w:p>
  <w:p w14:paraId="006BDF5B" w14:textId="77777777" w:rsidR="007E7774" w:rsidRDefault="007E7774" w:rsidP="00614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AD10" w14:textId="77777777" w:rsidR="005D366A" w:rsidRDefault="005D366A">
      <w:r>
        <w:separator/>
      </w:r>
    </w:p>
  </w:footnote>
  <w:footnote w:type="continuationSeparator" w:id="0">
    <w:p w14:paraId="49DFE179" w14:textId="77777777" w:rsidR="005D366A" w:rsidRDefault="005D3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EC4"/>
    <w:rsid w:val="00012971"/>
    <w:rsid w:val="000460F9"/>
    <w:rsid w:val="000664B6"/>
    <w:rsid w:val="00070369"/>
    <w:rsid w:val="0007409F"/>
    <w:rsid w:val="00082512"/>
    <w:rsid w:val="00084B7D"/>
    <w:rsid w:val="00085697"/>
    <w:rsid w:val="0009692E"/>
    <w:rsid w:val="000978FD"/>
    <w:rsid w:val="000B3DEE"/>
    <w:rsid w:val="000C0E27"/>
    <w:rsid w:val="000C4552"/>
    <w:rsid w:val="000D17BF"/>
    <w:rsid w:val="000D1DEA"/>
    <w:rsid w:val="000D49E4"/>
    <w:rsid w:val="000E2CD9"/>
    <w:rsid w:val="000F1D5C"/>
    <w:rsid w:val="0010137F"/>
    <w:rsid w:val="001013FC"/>
    <w:rsid w:val="001059FA"/>
    <w:rsid w:val="001221F2"/>
    <w:rsid w:val="0013449A"/>
    <w:rsid w:val="001460FB"/>
    <w:rsid w:val="0014658E"/>
    <w:rsid w:val="001512FE"/>
    <w:rsid w:val="0015397A"/>
    <w:rsid w:val="001540FA"/>
    <w:rsid w:val="00173358"/>
    <w:rsid w:val="00185285"/>
    <w:rsid w:val="0018791A"/>
    <w:rsid w:val="001944D1"/>
    <w:rsid w:val="00194ECE"/>
    <w:rsid w:val="001A476A"/>
    <w:rsid w:val="001B26BB"/>
    <w:rsid w:val="001B7DE3"/>
    <w:rsid w:val="001C672F"/>
    <w:rsid w:val="001D5208"/>
    <w:rsid w:val="001E1120"/>
    <w:rsid w:val="001E7269"/>
    <w:rsid w:val="001E762E"/>
    <w:rsid w:val="001F08DA"/>
    <w:rsid w:val="00202DA2"/>
    <w:rsid w:val="002141FE"/>
    <w:rsid w:val="0022686C"/>
    <w:rsid w:val="002328B0"/>
    <w:rsid w:val="00252C67"/>
    <w:rsid w:val="002545A9"/>
    <w:rsid w:val="0025558D"/>
    <w:rsid w:val="00256529"/>
    <w:rsid w:val="00272C9F"/>
    <w:rsid w:val="00274C9B"/>
    <w:rsid w:val="002756F4"/>
    <w:rsid w:val="00277EBA"/>
    <w:rsid w:val="002830AA"/>
    <w:rsid w:val="002B2C00"/>
    <w:rsid w:val="002B5914"/>
    <w:rsid w:val="002B759C"/>
    <w:rsid w:val="002C3B5F"/>
    <w:rsid w:val="002C6873"/>
    <w:rsid w:val="002D6E90"/>
    <w:rsid w:val="002F25A6"/>
    <w:rsid w:val="00306DD0"/>
    <w:rsid w:val="003072E2"/>
    <w:rsid w:val="00311C1C"/>
    <w:rsid w:val="00313FFB"/>
    <w:rsid w:val="00315639"/>
    <w:rsid w:val="00316109"/>
    <w:rsid w:val="00316309"/>
    <w:rsid w:val="00320EBB"/>
    <w:rsid w:val="00321454"/>
    <w:rsid w:val="00322CCD"/>
    <w:rsid w:val="00345FFA"/>
    <w:rsid w:val="00366248"/>
    <w:rsid w:val="00392330"/>
    <w:rsid w:val="0039423E"/>
    <w:rsid w:val="003A5AAE"/>
    <w:rsid w:val="003B1A33"/>
    <w:rsid w:val="003B276F"/>
    <w:rsid w:val="003B2B3F"/>
    <w:rsid w:val="003C1C9B"/>
    <w:rsid w:val="003D0D99"/>
    <w:rsid w:val="003D4AA3"/>
    <w:rsid w:val="003D7402"/>
    <w:rsid w:val="003D7561"/>
    <w:rsid w:val="003F3F40"/>
    <w:rsid w:val="004024A9"/>
    <w:rsid w:val="00402B16"/>
    <w:rsid w:val="004045D0"/>
    <w:rsid w:val="004108DE"/>
    <w:rsid w:val="00426C3E"/>
    <w:rsid w:val="0043223C"/>
    <w:rsid w:val="004414CA"/>
    <w:rsid w:val="004419EC"/>
    <w:rsid w:val="004728F9"/>
    <w:rsid w:val="00472F7F"/>
    <w:rsid w:val="0047750C"/>
    <w:rsid w:val="00483257"/>
    <w:rsid w:val="00493574"/>
    <w:rsid w:val="004A5BF4"/>
    <w:rsid w:val="004A72C5"/>
    <w:rsid w:val="004B4C75"/>
    <w:rsid w:val="004C19BC"/>
    <w:rsid w:val="004C283B"/>
    <w:rsid w:val="004D1012"/>
    <w:rsid w:val="004E0505"/>
    <w:rsid w:val="004E70F6"/>
    <w:rsid w:val="004F2BBD"/>
    <w:rsid w:val="004F40D7"/>
    <w:rsid w:val="00503983"/>
    <w:rsid w:val="00512ECE"/>
    <w:rsid w:val="00522FA6"/>
    <w:rsid w:val="00530927"/>
    <w:rsid w:val="00533FBF"/>
    <w:rsid w:val="005371CA"/>
    <w:rsid w:val="00537FBA"/>
    <w:rsid w:val="0054479C"/>
    <w:rsid w:val="00545DD7"/>
    <w:rsid w:val="00556F06"/>
    <w:rsid w:val="00577D53"/>
    <w:rsid w:val="00585E74"/>
    <w:rsid w:val="0059054A"/>
    <w:rsid w:val="00590706"/>
    <w:rsid w:val="0059598B"/>
    <w:rsid w:val="00595A2E"/>
    <w:rsid w:val="00596E64"/>
    <w:rsid w:val="00597DC7"/>
    <w:rsid w:val="005A1A42"/>
    <w:rsid w:val="005A62C0"/>
    <w:rsid w:val="005B3827"/>
    <w:rsid w:val="005B47AD"/>
    <w:rsid w:val="005D366A"/>
    <w:rsid w:val="005D5295"/>
    <w:rsid w:val="005D6FDE"/>
    <w:rsid w:val="005E16E4"/>
    <w:rsid w:val="005E3076"/>
    <w:rsid w:val="005E5FCB"/>
    <w:rsid w:val="005F0633"/>
    <w:rsid w:val="0060233D"/>
    <w:rsid w:val="00604009"/>
    <w:rsid w:val="00614B1F"/>
    <w:rsid w:val="00622859"/>
    <w:rsid w:val="00623835"/>
    <w:rsid w:val="00630A6E"/>
    <w:rsid w:val="00645323"/>
    <w:rsid w:val="00657119"/>
    <w:rsid w:val="00660B4B"/>
    <w:rsid w:val="00663006"/>
    <w:rsid w:val="00664BFA"/>
    <w:rsid w:val="00673A7C"/>
    <w:rsid w:val="006800AE"/>
    <w:rsid w:val="006801B6"/>
    <w:rsid w:val="00681603"/>
    <w:rsid w:val="006912A2"/>
    <w:rsid w:val="0069693C"/>
    <w:rsid w:val="006A3A9E"/>
    <w:rsid w:val="006B202E"/>
    <w:rsid w:val="006B51AD"/>
    <w:rsid w:val="006C3BF5"/>
    <w:rsid w:val="006C4CBA"/>
    <w:rsid w:val="006D48A3"/>
    <w:rsid w:val="006D6761"/>
    <w:rsid w:val="006E01C8"/>
    <w:rsid w:val="006F6099"/>
    <w:rsid w:val="0070476D"/>
    <w:rsid w:val="00717214"/>
    <w:rsid w:val="00720276"/>
    <w:rsid w:val="0073300E"/>
    <w:rsid w:val="007364A8"/>
    <w:rsid w:val="007419A6"/>
    <w:rsid w:val="00746D86"/>
    <w:rsid w:val="007519D5"/>
    <w:rsid w:val="007646C3"/>
    <w:rsid w:val="00766474"/>
    <w:rsid w:val="007855E6"/>
    <w:rsid w:val="00786999"/>
    <w:rsid w:val="00796C0D"/>
    <w:rsid w:val="0079705D"/>
    <w:rsid w:val="007A08AC"/>
    <w:rsid w:val="007A4B49"/>
    <w:rsid w:val="007B1684"/>
    <w:rsid w:val="007D0775"/>
    <w:rsid w:val="007E0066"/>
    <w:rsid w:val="007E2B3E"/>
    <w:rsid w:val="007E7774"/>
    <w:rsid w:val="007F3CA4"/>
    <w:rsid w:val="00800FD9"/>
    <w:rsid w:val="00803AA6"/>
    <w:rsid w:val="00805943"/>
    <w:rsid w:val="008078AD"/>
    <w:rsid w:val="00815F80"/>
    <w:rsid w:val="00824239"/>
    <w:rsid w:val="00824549"/>
    <w:rsid w:val="00830609"/>
    <w:rsid w:val="00832A8D"/>
    <w:rsid w:val="00834D09"/>
    <w:rsid w:val="008376C5"/>
    <w:rsid w:val="00841104"/>
    <w:rsid w:val="0086128E"/>
    <w:rsid w:val="00865551"/>
    <w:rsid w:val="00872591"/>
    <w:rsid w:val="00875EBB"/>
    <w:rsid w:val="008843CF"/>
    <w:rsid w:val="008B4904"/>
    <w:rsid w:val="008C2102"/>
    <w:rsid w:val="008C3D7B"/>
    <w:rsid w:val="008C4511"/>
    <w:rsid w:val="008C4B56"/>
    <w:rsid w:val="008D0A29"/>
    <w:rsid w:val="008D631B"/>
    <w:rsid w:val="008E7E33"/>
    <w:rsid w:val="008F4CA4"/>
    <w:rsid w:val="008F6B99"/>
    <w:rsid w:val="00911B0B"/>
    <w:rsid w:val="00931F84"/>
    <w:rsid w:val="00932299"/>
    <w:rsid w:val="009329A2"/>
    <w:rsid w:val="0093401C"/>
    <w:rsid w:val="00946E33"/>
    <w:rsid w:val="0094735A"/>
    <w:rsid w:val="00972018"/>
    <w:rsid w:val="00976927"/>
    <w:rsid w:val="009907D3"/>
    <w:rsid w:val="009A403F"/>
    <w:rsid w:val="009B738D"/>
    <w:rsid w:val="009C03A0"/>
    <w:rsid w:val="009F6542"/>
    <w:rsid w:val="00A001EE"/>
    <w:rsid w:val="00A27398"/>
    <w:rsid w:val="00A37F93"/>
    <w:rsid w:val="00A43E3D"/>
    <w:rsid w:val="00A4619D"/>
    <w:rsid w:val="00A52031"/>
    <w:rsid w:val="00A57BFB"/>
    <w:rsid w:val="00A63741"/>
    <w:rsid w:val="00A650D2"/>
    <w:rsid w:val="00A66B04"/>
    <w:rsid w:val="00A67934"/>
    <w:rsid w:val="00A722E2"/>
    <w:rsid w:val="00A73C19"/>
    <w:rsid w:val="00A74C01"/>
    <w:rsid w:val="00A75D46"/>
    <w:rsid w:val="00A816B3"/>
    <w:rsid w:val="00A83881"/>
    <w:rsid w:val="00A85474"/>
    <w:rsid w:val="00A92A40"/>
    <w:rsid w:val="00A9531B"/>
    <w:rsid w:val="00AA0326"/>
    <w:rsid w:val="00AB493D"/>
    <w:rsid w:val="00AD00E9"/>
    <w:rsid w:val="00AD1997"/>
    <w:rsid w:val="00AD561D"/>
    <w:rsid w:val="00AF4327"/>
    <w:rsid w:val="00AF4B5C"/>
    <w:rsid w:val="00B0483D"/>
    <w:rsid w:val="00B10BFA"/>
    <w:rsid w:val="00B129D7"/>
    <w:rsid w:val="00B12B9F"/>
    <w:rsid w:val="00B1629A"/>
    <w:rsid w:val="00B20634"/>
    <w:rsid w:val="00B219CB"/>
    <w:rsid w:val="00B332DC"/>
    <w:rsid w:val="00B333CB"/>
    <w:rsid w:val="00B33FCB"/>
    <w:rsid w:val="00B401C7"/>
    <w:rsid w:val="00B67D1E"/>
    <w:rsid w:val="00B72F0B"/>
    <w:rsid w:val="00B75B97"/>
    <w:rsid w:val="00B77D82"/>
    <w:rsid w:val="00B811B4"/>
    <w:rsid w:val="00B85C94"/>
    <w:rsid w:val="00B87170"/>
    <w:rsid w:val="00B93C8E"/>
    <w:rsid w:val="00BA5E2C"/>
    <w:rsid w:val="00BB4480"/>
    <w:rsid w:val="00BB59C0"/>
    <w:rsid w:val="00BD0871"/>
    <w:rsid w:val="00BD25CA"/>
    <w:rsid w:val="00BD645D"/>
    <w:rsid w:val="00BE10FF"/>
    <w:rsid w:val="00BE1C52"/>
    <w:rsid w:val="00BE1ED0"/>
    <w:rsid w:val="00BF0EBE"/>
    <w:rsid w:val="00BF4696"/>
    <w:rsid w:val="00BF632F"/>
    <w:rsid w:val="00C037A0"/>
    <w:rsid w:val="00C03EC4"/>
    <w:rsid w:val="00C04474"/>
    <w:rsid w:val="00C05FAC"/>
    <w:rsid w:val="00C158DD"/>
    <w:rsid w:val="00C27046"/>
    <w:rsid w:val="00C30FED"/>
    <w:rsid w:val="00C353A6"/>
    <w:rsid w:val="00C42F50"/>
    <w:rsid w:val="00C54357"/>
    <w:rsid w:val="00C5619E"/>
    <w:rsid w:val="00C6325C"/>
    <w:rsid w:val="00C6392D"/>
    <w:rsid w:val="00C65FFB"/>
    <w:rsid w:val="00C70613"/>
    <w:rsid w:val="00C85F3E"/>
    <w:rsid w:val="00CA07FD"/>
    <w:rsid w:val="00CA0FB1"/>
    <w:rsid w:val="00CB02D7"/>
    <w:rsid w:val="00CB2CEA"/>
    <w:rsid w:val="00CB69C3"/>
    <w:rsid w:val="00CB7A7A"/>
    <w:rsid w:val="00CD1F70"/>
    <w:rsid w:val="00CD631D"/>
    <w:rsid w:val="00CE5A0E"/>
    <w:rsid w:val="00CF6878"/>
    <w:rsid w:val="00D05E68"/>
    <w:rsid w:val="00D3655B"/>
    <w:rsid w:val="00D369C1"/>
    <w:rsid w:val="00D4422A"/>
    <w:rsid w:val="00D467FF"/>
    <w:rsid w:val="00D47A39"/>
    <w:rsid w:val="00D50A64"/>
    <w:rsid w:val="00D542A9"/>
    <w:rsid w:val="00D6184F"/>
    <w:rsid w:val="00D97F0F"/>
    <w:rsid w:val="00DA3063"/>
    <w:rsid w:val="00DA75FA"/>
    <w:rsid w:val="00DB2D31"/>
    <w:rsid w:val="00DC24D9"/>
    <w:rsid w:val="00DD0F17"/>
    <w:rsid w:val="00DD3BB1"/>
    <w:rsid w:val="00DE1511"/>
    <w:rsid w:val="00DE4D8B"/>
    <w:rsid w:val="00DF0AB5"/>
    <w:rsid w:val="00DF2D04"/>
    <w:rsid w:val="00DF623D"/>
    <w:rsid w:val="00E01B3B"/>
    <w:rsid w:val="00E05BCF"/>
    <w:rsid w:val="00E12EA5"/>
    <w:rsid w:val="00E2215F"/>
    <w:rsid w:val="00E22AD3"/>
    <w:rsid w:val="00E23E99"/>
    <w:rsid w:val="00E25C9E"/>
    <w:rsid w:val="00E26923"/>
    <w:rsid w:val="00E2774E"/>
    <w:rsid w:val="00E32266"/>
    <w:rsid w:val="00E3537E"/>
    <w:rsid w:val="00E407BF"/>
    <w:rsid w:val="00E40AB3"/>
    <w:rsid w:val="00E42997"/>
    <w:rsid w:val="00E45749"/>
    <w:rsid w:val="00E515A3"/>
    <w:rsid w:val="00E52CEC"/>
    <w:rsid w:val="00E557EC"/>
    <w:rsid w:val="00E61640"/>
    <w:rsid w:val="00E64D78"/>
    <w:rsid w:val="00E66C98"/>
    <w:rsid w:val="00E74A57"/>
    <w:rsid w:val="00E755F2"/>
    <w:rsid w:val="00E75C75"/>
    <w:rsid w:val="00E82AC9"/>
    <w:rsid w:val="00E9680E"/>
    <w:rsid w:val="00EB684A"/>
    <w:rsid w:val="00EC6D83"/>
    <w:rsid w:val="00ED126F"/>
    <w:rsid w:val="00EF288E"/>
    <w:rsid w:val="00EF3D9B"/>
    <w:rsid w:val="00EF64A5"/>
    <w:rsid w:val="00F018FA"/>
    <w:rsid w:val="00F131BD"/>
    <w:rsid w:val="00F176F5"/>
    <w:rsid w:val="00F1793B"/>
    <w:rsid w:val="00F230E2"/>
    <w:rsid w:val="00F2470A"/>
    <w:rsid w:val="00F40D88"/>
    <w:rsid w:val="00F44952"/>
    <w:rsid w:val="00F465E7"/>
    <w:rsid w:val="00F46777"/>
    <w:rsid w:val="00F509C8"/>
    <w:rsid w:val="00F52052"/>
    <w:rsid w:val="00F55A04"/>
    <w:rsid w:val="00F80BB3"/>
    <w:rsid w:val="00FA1641"/>
    <w:rsid w:val="00FA6B6F"/>
    <w:rsid w:val="00FB06AA"/>
    <w:rsid w:val="00FB1CEC"/>
    <w:rsid w:val="00FC4186"/>
    <w:rsid w:val="00FD6487"/>
    <w:rsid w:val="00FE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14:docId w14:val="4B8BD790"/>
  <w15:chartTrackingRefBased/>
  <w15:docId w15:val="{FE901D73-BEE5-4D31-A09A-9CA9CDB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olor w:val="000000"/>
      <w:sz w:val="20"/>
    </w:rPr>
  </w:style>
  <w:style w:type="paragraph" w:styleId="BodyText2">
    <w:name w:val="Body Text 2"/>
    <w:basedOn w:val="Normal"/>
    <w:pPr>
      <w:ind w:left="1440"/>
    </w:pPr>
  </w:style>
  <w:style w:type="paragraph" w:styleId="Title">
    <w:name w:val="Title"/>
    <w:basedOn w:val="Normal"/>
    <w:qFormat/>
    <w:pPr>
      <w:ind w:left="-270" w:right="-450" w:firstLine="270"/>
      <w:jc w:val="center"/>
    </w:pPr>
    <w:rPr>
      <w:b/>
      <w:sz w:val="28"/>
    </w:rPr>
  </w:style>
  <w:style w:type="paragraph" w:styleId="BodyText">
    <w:name w:val="Body Text"/>
    <w:basedOn w:val="Normal"/>
    <w:rPr>
      <w:b/>
      <w:sz w:val="40"/>
    </w:rPr>
  </w:style>
  <w:style w:type="paragraph" w:styleId="BodyText3">
    <w:name w:val="Body Text 3"/>
    <w:basedOn w:val="Normal"/>
    <w:rPr>
      <w:sz w:val="28"/>
    </w:rPr>
  </w:style>
  <w:style w:type="character" w:styleId="Hyperlink">
    <w:name w:val="Hyperlink"/>
    <w:rPr>
      <w:color w:val="0000FF"/>
      <w:u w:val="single"/>
    </w:rPr>
  </w:style>
  <w:style w:type="character" w:styleId="Strong">
    <w:name w:val="Strong"/>
    <w:qFormat/>
    <w:rsid w:val="004414CA"/>
    <w:rPr>
      <w:b/>
      <w:bCs/>
    </w:rPr>
  </w:style>
  <w:style w:type="paragraph" w:styleId="Header">
    <w:name w:val="header"/>
    <w:basedOn w:val="Normal"/>
    <w:rsid w:val="00614B1F"/>
    <w:pPr>
      <w:tabs>
        <w:tab w:val="center" w:pos="4320"/>
        <w:tab w:val="right" w:pos="8640"/>
      </w:tabs>
    </w:pPr>
  </w:style>
  <w:style w:type="character" w:styleId="FollowedHyperlink">
    <w:name w:val="FollowedHyperlink"/>
    <w:rsid w:val="00805943"/>
    <w:rPr>
      <w:color w:val="800080"/>
      <w:u w:val="single"/>
    </w:rPr>
  </w:style>
  <w:style w:type="paragraph" w:styleId="BalloonText">
    <w:name w:val="Balloon Text"/>
    <w:basedOn w:val="Normal"/>
    <w:link w:val="BalloonTextChar"/>
    <w:rsid w:val="007519D5"/>
    <w:rPr>
      <w:rFonts w:ascii="Segoe UI" w:hAnsi="Segoe UI" w:cs="Segoe UI"/>
      <w:sz w:val="18"/>
      <w:szCs w:val="18"/>
    </w:rPr>
  </w:style>
  <w:style w:type="character" w:customStyle="1" w:styleId="BalloonTextChar">
    <w:name w:val="Balloon Text Char"/>
    <w:link w:val="BalloonText"/>
    <w:rsid w:val="007519D5"/>
    <w:rPr>
      <w:rFonts w:ascii="Segoe UI" w:hAnsi="Segoe UI" w:cs="Segoe UI"/>
      <w:sz w:val="18"/>
      <w:szCs w:val="18"/>
    </w:rPr>
  </w:style>
  <w:style w:type="character" w:styleId="UnresolvedMention">
    <w:name w:val="Unresolved Mention"/>
    <w:uiPriority w:val="99"/>
    <w:semiHidden/>
    <w:unhideWhenUsed/>
    <w:rsid w:val="0025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1319">
      <w:bodyDiv w:val="1"/>
      <w:marLeft w:val="0"/>
      <w:marRight w:val="0"/>
      <w:marTop w:val="0"/>
      <w:marBottom w:val="0"/>
      <w:divBdr>
        <w:top w:val="none" w:sz="0" w:space="0" w:color="auto"/>
        <w:left w:val="none" w:sz="0" w:space="0" w:color="auto"/>
        <w:bottom w:val="none" w:sz="0" w:space="0" w:color="auto"/>
        <w:right w:val="none" w:sz="0" w:space="0" w:color="auto"/>
      </w:divBdr>
    </w:div>
    <w:div w:id="558175578">
      <w:bodyDiv w:val="1"/>
      <w:marLeft w:val="0"/>
      <w:marRight w:val="0"/>
      <w:marTop w:val="0"/>
      <w:marBottom w:val="0"/>
      <w:divBdr>
        <w:top w:val="none" w:sz="0" w:space="0" w:color="auto"/>
        <w:left w:val="none" w:sz="0" w:space="0" w:color="auto"/>
        <w:bottom w:val="none" w:sz="0" w:space="0" w:color="auto"/>
        <w:right w:val="none" w:sz="0" w:space="0" w:color="auto"/>
      </w:divBdr>
    </w:div>
    <w:div w:id="1666589171">
      <w:bodyDiv w:val="1"/>
      <w:marLeft w:val="0"/>
      <w:marRight w:val="0"/>
      <w:marTop w:val="0"/>
      <w:marBottom w:val="0"/>
      <w:divBdr>
        <w:top w:val="none" w:sz="0" w:space="0" w:color="auto"/>
        <w:left w:val="none" w:sz="0" w:space="0" w:color="auto"/>
        <w:bottom w:val="none" w:sz="0" w:space="0" w:color="auto"/>
        <w:right w:val="none" w:sz="0" w:space="0" w:color="auto"/>
      </w:divBdr>
    </w:div>
    <w:div w:id="19363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uonamicil@fultonschool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ttahoocheeorchestra@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ttahoocheeorchestr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forms.office.com/r/ZgKrtY4Xva" TargetMode="External"/><Relationship Id="rId4" Type="http://schemas.openxmlformats.org/officeDocument/2006/relationships/footnotes" Target="footnotes.xml"/><Relationship Id="rId9" Type="http://schemas.openxmlformats.org/officeDocument/2006/relationships/hyperlink" Target="https://osp.osmsinc.com/FultonGA/BVModules/CategoryTemplates/Detailed%20List%20with%20Properties/Category.aspx?categoryid=EN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HANDBOOK</vt:lpstr>
    </vt:vector>
  </TitlesOfParts>
  <Company>JCPS</Company>
  <LinksUpToDate>false</LinksUpToDate>
  <CharactersWithSpaces>11957</CharactersWithSpaces>
  <SharedDoc>false</SharedDoc>
  <HLinks>
    <vt:vector size="24" baseType="variant">
      <vt:variant>
        <vt:i4>65552</vt:i4>
      </vt:variant>
      <vt:variant>
        <vt:i4>9</vt:i4>
      </vt:variant>
      <vt:variant>
        <vt:i4>0</vt:i4>
      </vt:variant>
      <vt:variant>
        <vt:i4>5</vt:i4>
      </vt:variant>
      <vt:variant>
        <vt:lpwstr>https://osp.osmsinc.com/FultonGA/BVModules/CategoryTemplates/Detailed List with Properties/Category.aspx?categoryid=EN704</vt:lpwstr>
      </vt:variant>
      <vt:variant>
        <vt:lpwstr/>
      </vt:variant>
      <vt:variant>
        <vt:i4>1900606</vt:i4>
      </vt:variant>
      <vt:variant>
        <vt:i4>6</vt:i4>
      </vt:variant>
      <vt:variant>
        <vt:i4>0</vt:i4>
      </vt:variant>
      <vt:variant>
        <vt:i4>5</vt:i4>
      </vt:variant>
      <vt:variant>
        <vt:lpwstr>mailto:buonamicil@fultonschools.org</vt:lpwstr>
      </vt:variant>
      <vt:variant>
        <vt:lpwstr/>
      </vt:variant>
      <vt:variant>
        <vt:i4>43</vt:i4>
      </vt:variant>
      <vt:variant>
        <vt:i4>3</vt:i4>
      </vt:variant>
      <vt:variant>
        <vt:i4>0</vt:i4>
      </vt:variant>
      <vt:variant>
        <vt:i4>5</vt:i4>
      </vt:variant>
      <vt:variant>
        <vt:lpwstr>mailto:chattahoocheeorchestra@gmail.com</vt:lpwstr>
      </vt:variant>
      <vt:variant>
        <vt:lpwstr/>
      </vt:variant>
      <vt:variant>
        <vt:i4>2228278</vt:i4>
      </vt:variant>
      <vt:variant>
        <vt:i4>0</vt:i4>
      </vt:variant>
      <vt:variant>
        <vt:i4>0</vt:i4>
      </vt:variant>
      <vt:variant>
        <vt:i4>5</vt:i4>
      </vt:variant>
      <vt:variant>
        <vt:lpwstr>http://www.chattahoocheeorchestra.com/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
  <dc:creator>LYNDON LAWLESS</dc:creator>
  <cp:keywords/>
  <cp:lastModifiedBy>Buonamici, Lori M</cp:lastModifiedBy>
  <cp:revision>5</cp:revision>
  <cp:lastPrinted>2018-03-16T16:24:00Z</cp:lastPrinted>
  <dcterms:created xsi:type="dcterms:W3CDTF">2022-08-16T00:19:00Z</dcterms:created>
  <dcterms:modified xsi:type="dcterms:W3CDTF">2022-08-16T00:21:00Z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2022-08-16T00:18:01Z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ContentBits">
    <vt:lpwstr>0</vt:lpwstr>
  </property>
</Properties>
</file>